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1ECA" w14:textId="22AC4BFF" w:rsidR="00E75A58" w:rsidRDefault="002A2453" w:rsidP="009F2A7B">
      <w:pPr>
        <w:pStyle w:val="Heading1"/>
        <w:spacing w:before="0"/>
        <w:ind w:left="708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  <w:r w:rsidRPr="009F2A7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4DF8238" wp14:editId="6D9390AF">
            <wp:simplePos x="0" y="0"/>
            <wp:positionH relativeFrom="column">
              <wp:posOffset>5616575</wp:posOffset>
            </wp:positionH>
            <wp:positionV relativeFrom="paragraph">
              <wp:posOffset>20320</wp:posOffset>
            </wp:positionV>
            <wp:extent cx="1018540" cy="899795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A7B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226A75" wp14:editId="305ADF19">
            <wp:simplePos x="0" y="0"/>
            <wp:positionH relativeFrom="column">
              <wp:posOffset>85725</wp:posOffset>
            </wp:positionH>
            <wp:positionV relativeFrom="line">
              <wp:posOffset>71120</wp:posOffset>
            </wp:positionV>
            <wp:extent cx="900000" cy="900000"/>
            <wp:effectExtent l="0" t="0" r="0" b="0"/>
            <wp:wrapSquare wrapText="bothSides"/>
            <wp:docPr id="3" name="Picture 3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F">
        <w:rPr>
          <w:rFonts w:ascii="Arial" w:hAnsi="Arial" w:cs="Arial"/>
          <w:b/>
          <w:bCs/>
          <w:noProof/>
          <w:sz w:val="36"/>
          <w:szCs w:val="36"/>
        </w:rPr>
        <w:t>The Joyce Kiddy Memorial Shoot incourporating the YAA and NCAS Field Championships</w:t>
      </w:r>
      <w:r w:rsidR="00E75A58" w:rsidRPr="009F2A7B">
        <w:rPr>
          <w:rFonts w:ascii="Arial" w:hAnsi="Arial" w:cs="Arial"/>
          <w:b/>
          <w:bCs/>
          <w:spacing w:val="-1"/>
          <w:sz w:val="36"/>
          <w:szCs w:val="36"/>
        </w:rPr>
        <w:t xml:space="preserve"> 20</w:t>
      </w:r>
      <w:r w:rsidR="00B83191">
        <w:rPr>
          <w:rFonts w:ascii="Arial" w:hAnsi="Arial" w:cs="Arial"/>
          <w:b/>
          <w:bCs/>
          <w:spacing w:val="-1"/>
          <w:sz w:val="36"/>
          <w:szCs w:val="36"/>
        </w:rPr>
        <w:t>20</w:t>
      </w:r>
    </w:p>
    <w:p w14:paraId="3EB1B2EE" w14:textId="3D2F474F" w:rsidR="002A1D2E" w:rsidRPr="002A1D2E" w:rsidRDefault="002A1D2E" w:rsidP="009F2A7B">
      <w:pPr>
        <w:pStyle w:val="Heading1"/>
        <w:spacing w:before="0"/>
        <w:ind w:left="708"/>
        <w:jc w:val="center"/>
        <w:rPr>
          <w:rFonts w:ascii="Arial" w:hAnsi="Arial" w:cs="Arial"/>
          <w:sz w:val="22"/>
          <w:szCs w:val="22"/>
        </w:rPr>
      </w:pPr>
      <w:r w:rsidRPr="002A1D2E">
        <w:rPr>
          <w:rFonts w:ascii="Arial" w:hAnsi="Arial" w:cs="Arial"/>
          <w:spacing w:val="-1"/>
          <w:sz w:val="22"/>
          <w:szCs w:val="22"/>
        </w:rPr>
        <w:t xml:space="preserve">(Hosted by </w:t>
      </w:r>
      <w:proofErr w:type="spellStart"/>
      <w:r w:rsidRPr="002A1D2E">
        <w:rPr>
          <w:rFonts w:ascii="Arial" w:hAnsi="Arial" w:cs="Arial"/>
          <w:spacing w:val="-1"/>
          <w:sz w:val="22"/>
          <w:szCs w:val="22"/>
        </w:rPr>
        <w:t>Dearne</w:t>
      </w:r>
      <w:proofErr w:type="spellEnd"/>
      <w:r w:rsidRPr="002A1D2E">
        <w:rPr>
          <w:rFonts w:ascii="Arial" w:hAnsi="Arial" w:cs="Arial"/>
          <w:spacing w:val="-1"/>
          <w:sz w:val="22"/>
          <w:szCs w:val="22"/>
        </w:rPr>
        <w:t xml:space="preserve"> Valley Archery Club)</w:t>
      </w:r>
    </w:p>
    <w:p w14:paraId="56830737" w14:textId="75B85F0B" w:rsidR="00FA50FE" w:rsidRPr="00FA50FE" w:rsidRDefault="00FA50FE" w:rsidP="002A1D2E">
      <w:pPr>
        <w:pStyle w:val="TableParagraph"/>
        <w:rPr>
          <w:rFonts w:ascii="Arial" w:hAnsi="Arial" w:cs="Arial"/>
          <w:b/>
          <w:bCs/>
          <w:spacing w:val="-1"/>
          <w:sz w:val="16"/>
          <w:szCs w:val="16"/>
        </w:rPr>
      </w:pPr>
      <w:r w:rsidRPr="00FA50FE">
        <w:rPr>
          <w:rFonts w:ascii="Arial" w:hAnsi="Arial" w:cs="Arial"/>
          <w:b/>
          <w:bCs/>
          <w:spacing w:val="-1"/>
          <w:sz w:val="16"/>
          <w:szCs w:val="16"/>
        </w:rPr>
        <w:t xml:space="preserve">  </w:t>
      </w:r>
    </w:p>
    <w:p w14:paraId="269714B3" w14:textId="6D431B90" w:rsidR="002A2453" w:rsidRDefault="002A2453" w:rsidP="004756D6">
      <w:pPr>
        <w:pStyle w:val="TableParagraph"/>
        <w:jc w:val="center"/>
        <w:rPr>
          <w:rFonts w:ascii="Arial" w:hAnsi="Arial" w:cs="Arial"/>
          <w:b/>
          <w:bCs/>
        </w:rPr>
      </w:pPr>
      <w:r w:rsidRPr="00C9101B">
        <w:rPr>
          <w:rFonts w:ascii="Arial" w:hAnsi="Arial" w:cs="Arial"/>
          <w:b/>
          <w:bCs/>
          <w:spacing w:val="-1"/>
        </w:rPr>
        <w:t>(Yorkshire Championship based on Sunday scores only)</w:t>
      </w:r>
      <w:r w:rsidR="004756D6">
        <w:rPr>
          <w:rFonts w:ascii="Arial" w:hAnsi="Arial" w:cs="Arial"/>
          <w:b/>
          <w:bCs/>
          <w:spacing w:val="-1"/>
        </w:rPr>
        <w:br/>
      </w:r>
      <w:r w:rsidRPr="00C9101B">
        <w:rPr>
          <w:rFonts w:ascii="Arial" w:hAnsi="Arial" w:cs="Arial"/>
          <w:b/>
          <w:bCs/>
          <w:spacing w:val="-1"/>
        </w:rPr>
        <w:t>Saturday</w:t>
      </w:r>
      <w:r w:rsidRPr="00C9101B">
        <w:rPr>
          <w:rFonts w:ascii="Arial" w:hAnsi="Arial" w:cs="Arial"/>
          <w:b/>
          <w:bCs/>
          <w:spacing w:val="-6"/>
        </w:rPr>
        <w:t xml:space="preserve"> </w:t>
      </w:r>
      <w:r w:rsidRPr="00C9101B">
        <w:rPr>
          <w:rFonts w:ascii="Arial" w:hAnsi="Arial" w:cs="Arial"/>
          <w:b/>
          <w:bCs/>
        </w:rPr>
        <w:t>2</w:t>
      </w:r>
      <w:r w:rsidR="00B83191">
        <w:rPr>
          <w:rFonts w:ascii="Arial" w:hAnsi="Arial" w:cs="Arial"/>
          <w:b/>
          <w:bCs/>
        </w:rPr>
        <w:t>4</w:t>
      </w:r>
      <w:proofErr w:type="spellStart"/>
      <w:r w:rsidRPr="00C9101B">
        <w:rPr>
          <w:rFonts w:ascii="Arial" w:hAnsi="Arial" w:cs="Arial"/>
          <w:b/>
          <w:bCs/>
          <w:position w:val="8"/>
        </w:rPr>
        <w:t>th</w:t>
      </w:r>
      <w:proofErr w:type="spellEnd"/>
      <w:r w:rsidRPr="00C9101B">
        <w:rPr>
          <w:rFonts w:ascii="Arial" w:hAnsi="Arial" w:cs="Arial"/>
          <w:b/>
          <w:bCs/>
          <w:spacing w:val="20"/>
          <w:position w:val="8"/>
        </w:rPr>
        <w:t xml:space="preserve"> </w:t>
      </w:r>
      <w:r w:rsidRPr="00C9101B">
        <w:rPr>
          <w:rFonts w:ascii="Arial" w:hAnsi="Arial" w:cs="Arial"/>
          <w:b/>
          <w:bCs/>
        </w:rPr>
        <w:t>&amp;</w:t>
      </w:r>
      <w:r w:rsidRPr="00C9101B">
        <w:rPr>
          <w:rFonts w:ascii="Arial" w:hAnsi="Arial" w:cs="Arial"/>
          <w:b/>
          <w:bCs/>
          <w:spacing w:val="-7"/>
        </w:rPr>
        <w:t xml:space="preserve"> </w:t>
      </w:r>
      <w:r w:rsidRPr="00C9101B">
        <w:rPr>
          <w:rFonts w:ascii="Arial" w:hAnsi="Arial" w:cs="Arial"/>
          <w:b/>
          <w:bCs/>
          <w:spacing w:val="-1"/>
        </w:rPr>
        <w:t>Sunday</w:t>
      </w:r>
      <w:r w:rsidRPr="00C9101B">
        <w:rPr>
          <w:rFonts w:ascii="Arial" w:hAnsi="Arial" w:cs="Arial"/>
          <w:b/>
          <w:bCs/>
          <w:spacing w:val="-7"/>
        </w:rPr>
        <w:t xml:space="preserve"> </w:t>
      </w:r>
      <w:r w:rsidRPr="00C9101B">
        <w:rPr>
          <w:rFonts w:ascii="Arial" w:hAnsi="Arial" w:cs="Arial"/>
          <w:b/>
          <w:bCs/>
        </w:rPr>
        <w:t>2</w:t>
      </w:r>
      <w:r w:rsidR="00B83191">
        <w:rPr>
          <w:rFonts w:ascii="Arial" w:hAnsi="Arial" w:cs="Arial"/>
          <w:b/>
          <w:bCs/>
        </w:rPr>
        <w:t>5</w:t>
      </w:r>
      <w:proofErr w:type="spellStart"/>
      <w:r w:rsidRPr="00C9101B">
        <w:rPr>
          <w:rFonts w:ascii="Arial" w:hAnsi="Arial" w:cs="Arial"/>
          <w:b/>
          <w:bCs/>
          <w:position w:val="8"/>
        </w:rPr>
        <w:t>th</w:t>
      </w:r>
      <w:proofErr w:type="spellEnd"/>
      <w:r w:rsidRPr="00C9101B">
        <w:rPr>
          <w:rFonts w:ascii="Arial" w:hAnsi="Arial" w:cs="Arial"/>
          <w:b/>
          <w:bCs/>
          <w:spacing w:val="20"/>
          <w:position w:val="8"/>
        </w:rPr>
        <w:t xml:space="preserve"> </w:t>
      </w:r>
      <w:r w:rsidRPr="00C9101B">
        <w:rPr>
          <w:rFonts w:ascii="Arial" w:hAnsi="Arial" w:cs="Arial"/>
          <w:b/>
          <w:bCs/>
        </w:rPr>
        <w:t>October</w:t>
      </w:r>
      <w:r w:rsidRPr="00C9101B">
        <w:rPr>
          <w:rFonts w:ascii="Arial" w:hAnsi="Arial" w:cs="Arial"/>
          <w:b/>
          <w:bCs/>
          <w:spacing w:val="-8"/>
        </w:rPr>
        <w:t xml:space="preserve"> </w:t>
      </w:r>
      <w:r w:rsidRPr="00C9101B">
        <w:rPr>
          <w:rFonts w:ascii="Arial" w:hAnsi="Arial" w:cs="Arial"/>
          <w:b/>
          <w:bCs/>
        </w:rPr>
        <w:t>20</w:t>
      </w:r>
      <w:r w:rsidR="00B83191">
        <w:rPr>
          <w:rFonts w:ascii="Arial" w:hAnsi="Arial" w:cs="Arial"/>
          <w:b/>
          <w:bCs/>
        </w:rPr>
        <w:t>20</w:t>
      </w:r>
    </w:p>
    <w:p w14:paraId="433E0A98" w14:textId="3E293319" w:rsidR="006764AE" w:rsidRDefault="006764AE" w:rsidP="004756D6">
      <w:pPr>
        <w:pStyle w:val="TableParagraph"/>
        <w:jc w:val="center"/>
        <w:rPr>
          <w:rFonts w:ascii="Arial" w:hAnsi="Arial" w:cs="Arial"/>
          <w:b/>
          <w:bCs/>
        </w:rPr>
      </w:pPr>
    </w:p>
    <w:p w14:paraId="77AC8CE1" w14:textId="31A58A33" w:rsidR="00FA50FE" w:rsidRDefault="00FA50FE" w:rsidP="00FA50FE">
      <w:pPr>
        <w:jc w:val="center"/>
        <w:rPr>
          <w:rFonts w:ascii="Arial" w:hAnsi="Arial" w:cs="Arial"/>
          <w:b/>
          <w:bCs/>
        </w:rPr>
      </w:pPr>
    </w:p>
    <w:tbl>
      <w:tblPr>
        <w:tblStyle w:val="GridTable1Light-Accent3"/>
        <w:tblW w:w="0" w:type="auto"/>
        <w:tblLook w:val="0400" w:firstRow="0" w:lastRow="0" w:firstColumn="0" w:lastColumn="0" w:noHBand="0" w:noVBand="1"/>
      </w:tblPr>
      <w:tblGrid>
        <w:gridCol w:w="2008"/>
        <w:gridCol w:w="1248"/>
        <w:gridCol w:w="1067"/>
        <w:gridCol w:w="2315"/>
        <w:gridCol w:w="3822"/>
      </w:tblGrid>
      <w:tr w:rsidR="00665BB8" w14:paraId="6F77DDCF" w14:textId="77777777" w:rsidTr="00E45916">
        <w:tc>
          <w:tcPr>
            <w:tcW w:w="2008" w:type="dxa"/>
          </w:tcPr>
          <w:p w14:paraId="135987DD" w14:textId="5BFF2B50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Round</w:t>
            </w:r>
          </w:p>
        </w:tc>
        <w:tc>
          <w:tcPr>
            <w:tcW w:w="8452" w:type="dxa"/>
            <w:gridSpan w:val="4"/>
          </w:tcPr>
          <w:p w14:paraId="497D8583" w14:textId="04F2070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WA 24 Unmarked (Saturday) WA 24 Marked (Sunday)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-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Arrowhead &amp; Record Status (applied for)</w:t>
            </w:r>
          </w:p>
        </w:tc>
      </w:tr>
      <w:tr w:rsidR="00665BB8" w14:paraId="477277E4" w14:textId="77777777" w:rsidTr="00E45916">
        <w:tc>
          <w:tcPr>
            <w:tcW w:w="2008" w:type="dxa"/>
          </w:tcPr>
          <w:p w14:paraId="64854BA1" w14:textId="3C65928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8452" w:type="dxa"/>
            <w:gridSpan w:val="4"/>
          </w:tcPr>
          <w:p w14:paraId="3F129888" w14:textId="455CBDDE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proofErr w:type="spellStart"/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Savin</w:t>
            </w:r>
            <w:proofErr w:type="spellEnd"/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 xml:space="preserve"> Royd Woods, Haigh Lane, Haigh Village, Nr Woolley (M1, Junction 38)</w:t>
            </w:r>
          </w:p>
        </w:tc>
      </w:tr>
      <w:tr w:rsidR="00665BB8" w14:paraId="0B76E703" w14:textId="77777777" w:rsidTr="00E45916">
        <w:tc>
          <w:tcPr>
            <w:tcW w:w="2008" w:type="dxa"/>
          </w:tcPr>
          <w:p w14:paraId="0D6E418B" w14:textId="5F220441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Judges</w:t>
            </w:r>
          </w:p>
        </w:tc>
        <w:tc>
          <w:tcPr>
            <w:tcW w:w="8452" w:type="dxa"/>
            <w:gridSpan w:val="4"/>
          </w:tcPr>
          <w:p w14:paraId="62DB2066" w14:textId="05CADA1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9101B">
              <w:rPr>
                <w:rFonts w:ascii="Arial" w:hAnsi="Arial" w:cs="Arial"/>
                <w:sz w:val="20"/>
                <w:szCs w:val="20"/>
              </w:rPr>
              <w:t xml:space="preserve">Julie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Coates (</w:t>
            </w:r>
            <w:proofErr w:type="spellStart"/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CofJ</w:t>
            </w:r>
            <w:proofErr w:type="spellEnd"/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 xml:space="preserve">) – </w:t>
            </w:r>
            <w:r w:rsidR="00B83191">
              <w:rPr>
                <w:rFonts w:ascii="Arial" w:hAnsi="Arial" w:cs="Arial"/>
                <w:spacing w:val="-1"/>
                <w:sz w:val="20"/>
                <w:szCs w:val="20"/>
              </w:rPr>
              <w:t>others TBC</w:t>
            </w:r>
          </w:p>
        </w:tc>
      </w:tr>
      <w:tr w:rsidR="00665BB8" w14:paraId="06ABEE63" w14:textId="77777777" w:rsidTr="00E45916">
        <w:tc>
          <w:tcPr>
            <w:tcW w:w="2008" w:type="dxa"/>
            <w:vMerge w:val="restart"/>
          </w:tcPr>
          <w:p w14:paraId="6B891E87" w14:textId="0D70E31C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 inspection</w:t>
            </w:r>
            <w:r>
              <w:rPr>
                <w:rFonts w:ascii="Arial" w:hAnsi="Arial" w:cs="Arial"/>
                <w:b/>
                <w:bCs/>
              </w:rPr>
              <w:br/>
              <w:t>&amp; Assembly</w:t>
            </w:r>
          </w:p>
        </w:tc>
        <w:tc>
          <w:tcPr>
            <w:tcW w:w="1248" w:type="dxa"/>
          </w:tcPr>
          <w:p w14:paraId="066502FA" w14:textId="4858B729" w:rsidR="00665BB8" w:rsidRP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BB8">
              <w:rPr>
                <w:rFonts w:ascii="Arial" w:hAnsi="Arial" w:cs="Arial"/>
                <w:b/>
                <w:bCs/>
                <w:sz w:val="20"/>
                <w:szCs w:val="20"/>
              </w:rPr>
              <w:t>Saturday:</w:t>
            </w:r>
          </w:p>
        </w:tc>
        <w:tc>
          <w:tcPr>
            <w:tcW w:w="7204" w:type="dxa"/>
            <w:gridSpan w:val="3"/>
          </w:tcPr>
          <w:p w14:paraId="6C2FF3E1" w14:textId="70A56B9F" w:rsidR="00665BB8" w:rsidRPr="00FA50FE" w:rsidRDefault="00B83191" w:rsidP="004756D6">
            <w:pPr>
              <w:pStyle w:val="Table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Timings to be advised</w:t>
            </w:r>
          </w:p>
        </w:tc>
      </w:tr>
      <w:tr w:rsidR="00665BB8" w14:paraId="02B11C50" w14:textId="77777777" w:rsidTr="00E45916">
        <w:tc>
          <w:tcPr>
            <w:tcW w:w="2008" w:type="dxa"/>
            <w:vMerge/>
          </w:tcPr>
          <w:p w14:paraId="0CE4F1F5" w14:textId="7777777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8" w:type="dxa"/>
          </w:tcPr>
          <w:p w14:paraId="4622FB00" w14:textId="19C224BF" w:rsidR="00665BB8" w:rsidRP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BB8">
              <w:rPr>
                <w:rFonts w:ascii="Arial" w:hAnsi="Arial" w:cs="Arial"/>
                <w:b/>
                <w:bCs/>
                <w:sz w:val="20"/>
                <w:szCs w:val="20"/>
              </w:rPr>
              <w:t>Sunday:</w:t>
            </w:r>
          </w:p>
        </w:tc>
        <w:tc>
          <w:tcPr>
            <w:tcW w:w="7204" w:type="dxa"/>
            <w:gridSpan w:val="3"/>
          </w:tcPr>
          <w:p w14:paraId="47041547" w14:textId="463D2EF2" w:rsidR="00665BB8" w:rsidRPr="00FA50FE" w:rsidRDefault="00B83191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Timings to be advised</w:t>
            </w:r>
          </w:p>
        </w:tc>
      </w:tr>
      <w:tr w:rsidR="00665BB8" w14:paraId="02AFBAEF" w14:textId="77777777" w:rsidTr="00E45916">
        <w:tc>
          <w:tcPr>
            <w:tcW w:w="2008" w:type="dxa"/>
            <w:vMerge/>
          </w:tcPr>
          <w:p w14:paraId="0A5CD2F9" w14:textId="7777777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2" w:type="dxa"/>
            <w:gridSpan w:val="4"/>
          </w:tcPr>
          <w:p w14:paraId="43F7561F" w14:textId="6556780A" w:rsidR="00665BB8" w:rsidRPr="00FA50FE" w:rsidRDefault="00B83191" w:rsidP="006146E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Practice will be limited and timed with regards to start times</w:t>
            </w:r>
          </w:p>
        </w:tc>
      </w:tr>
      <w:tr w:rsidR="00665BB8" w14:paraId="0F010B0D" w14:textId="77777777" w:rsidTr="00E45916">
        <w:tc>
          <w:tcPr>
            <w:tcW w:w="2008" w:type="dxa"/>
            <w:vMerge w:val="restart"/>
          </w:tcPr>
          <w:p w14:paraId="426B939B" w14:textId="34FD1985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Entry fees</w:t>
            </w:r>
          </w:p>
        </w:tc>
        <w:tc>
          <w:tcPr>
            <w:tcW w:w="2315" w:type="dxa"/>
            <w:gridSpan w:val="2"/>
          </w:tcPr>
          <w:p w14:paraId="4B4F61C4" w14:textId="55735BC9" w:rsidR="00665BB8" w:rsidRPr="00C9101B" w:rsidRDefault="00665BB8" w:rsidP="004756D6">
            <w:pPr>
              <w:spacing w:before="40" w:after="4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2 Days</w:t>
            </w:r>
          </w:p>
        </w:tc>
        <w:tc>
          <w:tcPr>
            <w:tcW w:w="2315" w:type="dxa"/>
          </w:tcPr>
          <w:p w14:paraId="19FD3C99" w14:textId="157F8835" w:rsidR="00665BB8" w:rsidRPr="00665BB8" w:rsidRDefault="00665BB8" w:rsidP="004756D6">
            <w:pPr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5BB8">
              <w:rPr>
                <w:rFonts w:ascii="Arial" w:hAnsi="Arial" w:cs="Arial"/>
                <w:bCs/>
                <w:spacing w:val="-1"/>
                <w:sz w:val="20"/>
                <w:szCs w:val="20"/>
              </w:rPr>
              <w:t>Adults: £</w:t>
            </w:r>
            <w:r w:rsidR="0017585B">
              <w:rPr>
                <w:rFonts w:ascii="Arial" w:hAnsi="Arial" w:cs="Arial"/>
                <w:bCs/>
                <w:spacing w:val="-1"/>
                <w:sz w:val="20"/>
                <w:szCs w:val="20"/>
              </w:rPr>
              <w:t>20</w:t>
            </w:r>
          </w:p>
        </w:tc>
        <w:tc>
          <w:tcPr>
            <w:tcW w:w="3822" w:type="dxa"/>
          </w:tcPr>
          <w:p w14:paraId="340A6CEA" w14:textId="7F42D024" w:rsidR="00665BB8" w:rsidRPr="00665BB8" w:rsidRDefault="00665BB8" w:rsidP="004756D6">
            <w:pPr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5BB8">
              <w:rPr>
                <w:rFonts w:ascii="Arial" w:hAnsi="Arial" w:cs="Arial"/>
                <w:bCs/>
                <w:spacing w:val="-1"/>
                <w:sz w:val="20"/>
                <w:szCs w:val="20"/>
              </w:rPr>
              <w:t>Juniors: £10</w:t>
            </w:r>
          </w:p>
        </w:tc>
      </w:tr>
      <w:tr w:rsidR="00665BB8" w14:paraId="2967EF82" w14:textId="77777777" w:rsidTr="00E45916">
        <w:tc>
          <w:tcPr>
            <w:tcW w:w="2008" w:type="dxa"/>
            <w:vMerge/>
          </w:tcPr>
          <w:p w14:paraId="530A0F19" w14:textId="7777777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5" w:type="dxa"/>
            <w:gridSpan w:val="2"/>
          </w:tcPr>
          <w:p w14:paraId="43F20913" w14:textId="7E9547AD" w:rsidR="00665BB8" w:rsidRDefault="00665BB8" w:rsidP="004756D6">
            <w:pPr>
              <w:spacing w:before="40" w:after="4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1 Day</w:t>
            </w:r>
          </w:p>
        </w:tc>
        <w:tc>
          <w:tcPr>
            <w:tcW w:w="2315" w:type="dxa"/>
          </w:tcPr>
          <w:p w14:paraId="3752F352" w14:textId="0EDD3614" w:rsidR="00665BB8" w:rsidRPr="00665BB8" w:rsidRDefault="00665BB8" w:rsidP="004756D6">
            <w:pPr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5BB8">
              <w:rPr>
                <w:rFonts w:ascii="Arial" w:hAnsi="Arial" w:cs="Arial"/>
                <w:bCs/>
                <w:spacing w:val="-1"/>
                <w:sz w:val="20"/>
                <w:szCs w:val="20"/>
              </w:rPr>
              <w:t>Adults: £1</w:t>
            </w:r>
            <w:r w:rsidR="0017585B">
              <w:rPr>
                <w:rFonts w:ascii="Arial" w:hAnsi="Arial" w:cs="Arial"/>
                <w:bCs/>
                <w:spacing w:val="-1"/>
                <w:sz w:val="20"/>
                <w:szCs w:val="20"/>
              </w:rPr>
              <w:t>2</w:t>
            </w:r>
          </w:p>
        </w:tc>
        <w:tc>
          <w:tcPr>
            <w:tcW w:w="3822" w:type="dxa"/>
          </w:tcPr>
          <w:p w14:paraId="044D6D54" w14:textId="489EC1B2" w:rsidR="00665BB8" w:rsidRPr="00665BB8" w:rsidRDefault="00665BB8" w:rsidP="004756D6">
            <w:pPr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65BB8">
              <w:rPr>
                <w:rFonts w:ascii="Arial" w:hAnsi="Arial" w:cs="Arial"/>
                <w:bCs/>
                <w:spacing w:val="-1"/>
                <w:sz w:val="20"/>
                <w:szCs w:val="20"/>
              </w:rPr>
              <w:t>Juniors: £6</w:t>
            </w:r>
          </w:p>
        </w:tc>
      </w:tr>
      <w:tr w:rsidR="00665BB8" w14:paraId="10A01431" w14:textId="77777777" w:rsidTr="00E45916">
        <w:tc>
          <w:tcPr>
            <w:tcW w:w="2008" w:type="dxa"/>
            <w:vMerge/>
          </w:tcPr>
          <w:p w14:paraId="39C913F9" w14:textId="77777777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2" w:type="dxa"/>
            <w:gridSpan w:val="4"/>
          </w:tcPr>
          <w:p w14:paraId="4FB91E42" w14:textId="77777777" w:rsidR="00762402" w:rsidRDefault="00665BB8" w:rsidP="006764AE">
            <w:pPr>
              <w:pStyle w:val="TableParagraph"/>
              <w:tabs>
                <w:tab w:val="left" w:pos="1542"/>
                <w:tab w:val="left" w:pos="3703"/>
                <w:tab w:val="left" w:pos="5844"/>
              </w:tabs>
              <w:spacing w:before="40" w:after="40"/>
              <w:rPr>
                <w:rFonts w:ascii="Arial" w:eastAsia="Verdana" w:hAnsi="Arial" w:cs="Arial"/>
                <w:sz w:val="20"/>
                <w:szCs w:val="20"/>
              </w:rPr>
            </w:pPr>
            <w:r w:rsidRPr="00C9101B">
              <w:rPr>
                <w:rFonts w:ascii="Arial" w:eastAsia="Verdana" w:hAnsi="Arial" w:cs="Arial"/>
                <w:sz w:val="20"/>
                <w:szCs w:val="20"/>
              </w:rPr>
              <w:t>Electronic entries can be made via Eventbrite at the following link:</w:t>
            </w:r>
          </w:p>
          <w:p w14:paraId="63E63C15" w14:textId="1DE50534" w:rsidR="00654411" w:rsidRDefault="00B83191" w:rsidP="004756D6">
            <w:pPr>
              <w:pStyle w:val="TableParagraph"/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hyperlink r:id="rId7" w:history="1">
              <w:r w:rsidRPr="00155D34">
                <w:rPr>
                  <w:rStyle w:val="Hyperlink"/>
                  <w:rFonts w:ascii="Arial" w:hAnsi="Arial" w:cs="Arial"/>
                  <w:bCs/>
                  <w:spacing w:val="-1"/>
                  <w:sz w:val="20"/>
                  <w:szCs w:val="20"/>
                </w:rPr>
                <w:t>https://www.eventbrite.co.uk/e/yaa-and-ncas-and-the-joyce-kiddy-memorial-field-competition-tickets-117436586993</w:t>
              </w:r>
            </w:hyperlink>
          </w:p>
          <w:p w14:paraId="328D8048" w14:textId="77777777" w:rsidR="00B83191" w:rsidRPr="00B83191" w:rsidRDefault="00B83191" w:rsidP="004756D6">
            <w:pPr>
              <w:pStyle w:val="TableParagraph"/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</w:p>
          <w:p w14:paraId="4BFD09A8" w14:textId="60D198F8" w:rsidR="00665BB8" w:rsidRPr="00BD5410" w:rsidRDefault="00665BB8" w:rsidP="004756D6">
            <w:pPr>
              <w:pStyle w:val="TableParagraph"/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BD5410">
              <w:rPr>
                <w:rFonts w:ascii="Arial" w:hAnsi="Arial" w:cs="Arial"/>
                <w:b/>
                <w:spacing w:val="-1"/>
                <w:sz w:val="20"/>
                <w:szCs w:val="20"/>
              </w:rPr>
              <w:t>Postal entry forms to</w:t>
            </w:r>
            <w:r w:rsidRPr="00BD5410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</w:p>
          <w:p w14:paraId="456842CE" w14:textId="035C7889" w:rsidR="00665BB8" w:rsidRPr="00C9101B" w:rsidRDefault="00B83191" w:rsidP="004756D6">
            <w:pPr>
              <w:pStyle w:val="TableParagraph"/>
              <w:spacing w:before="40" w:after="40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Miss Emma Birch, 67 Nanny Marr Road, Darfield, 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Barnsley</w:t>
            </w:r>
            <w:proofErr w:type="spellEnd"/>
            <w:r>
              <w:rPr>
                <w:rFonts w:ascii="Arial" w:hAnsi="Arial" w:cs="Arial"/>
                <w:bCs/>
                <w:spacing w:val="-1"/>
                <w:sz w:val="20"/>
                <w:szCs w:val="20"/>
              </w:rPr>
              <w:t>, S73 9AW</w:t>
            </w:r>
          </w:p>
          <w:p w14:paraId="4BD7AB55" w14:textId="77777777" w:rsidR="00665BB8" w:rsidRPr="00C9101B" w:rsidRDefault="00665BB8" w:rsidP="004756D6">
            <w:pPr>
              <w:pStyle w:val="Table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101B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Cheques to be made payable to:  </w:t>
            </w:r>
            <w:proofErr w:type="spellStart"/>
            <w:r w:rsidRPr="00C9101B">
              <w:rPr>
                <w:rFonts w:ascii="Arial" w:hAnsi="Arial" w:cs="Arial"/>
                <w:b/>
                <w:spacing w:val="-1"/>
                <w:sz w:val="20"/>
                <w:szCs w:val="20"/>
              </w:rPr>
              <w:t>Dearne</w:t>
            </w:r>
            <w:proofErr w:type="spellEnd"/>
            <w:r w:rsidRPr="00C9101B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Valley Archery Club</w:t>
            </w:r>
          </w:p>
          <w:p w14:paraId="2BD4B532" w14:textId="77777777" w:rsidR="00665BB8" w:rsidRPr="00C9101B" w:rsidRDefault="00665BB8" w:rsidP="004756D6">
            <w:pPr>
              <w:pStyle w:val="TableParagraph"/>
              <w:spacing w:before="40" w:after="40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proofErr w:type="spellStart"/>
            <w:r w:rsidRPr="00C9101B">
              <w:rPr>
                <w:rFonts w:ascii="Arial" w:hAnsi="Arial" w:cs="Arial"/>
                <w:b/>
                <w:sz w:val="20"/>
                <w:szCs w:val="20"/>
                <w:lang w:val="de-DE"/>
              </w:rPr>
              <w:t>Contact</w:t>
            </w:r>
            <w:proofErr w:type="spellEnd"/>
            <w:r w:rsidRPr="00C9101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101B">
              <w:rPr>
                <w:rFonts w:ascii="Arial" w:hAnsi="Arial" w:cs="Arial"/>
                <w:b/>
                <w:sz w:val="20"/>
                <w:szCs w:val="20"/>
                <w:lang w:val="de-DE"/>
              </w:rPr>
              <w:t>email</w:t>
            </w:r>
            <w:proofErr w:type="spellEnd"/>
            <w:r w:rsidRPr="00C9101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Pr="00C9101B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C9101B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de-DE"/>
              </w:rPr>
              <w:t>dvac-archery@outlook.com</w:t>
            </w:r>
          </w:p>
          <w:p w14:paraId="1A38066C" w14:textId="44BC13C9" w:rsidR="00665BB8" w:rsidRPr="004756D6" w:rsidRDefault="004756D6" w:rsidP="004756D6">
            <w:pPr>
              <w:pStyle w:val="TableParagraph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4756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2EDE56C7" w14:textId="7EB6E24E" w:rsidR="00665BB8" w:rsidRDefault="00665BB8" w:rsidP="00654411">
            <w:pPr>
              <w:pStyle w:val="TableParagraph"/>
              <w:tabs>
                <w:tab w:val="left" w:pos="1542"/>
                <w:tab w:val="left" w:pos="3703"/>
                <w:tab w:val="left" w:pos="584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C6A60">
              <w:rPr>
                <w:rFonts w:ascii="Arial" w:hAnsi="Arial" w:cs="Arial"/>
                <w:sz w:val="20"/>
                <w:szCs w:val="20"/>
              </w:rPr>
              <w:t xml:space="preserve">veryone is welcome for both days </w:t>
            </w:r>
            <w:proofErr w:type="gramStart"/>
            <w:r w:rsidRPr="008C6A60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8C6A60">
              <w:rPr>
                <w:rFonts w:ascii="Arial" w:hAnsi="Arial" w:cs="Arial"/>
                <w:sz w:val="20"/>
                <w:szCs w:val="20"/>
              </w:rPr>
              <w:t xml:space="preserve"> single 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101B">
              <w:rPr>
                <w:rFonts w:ascii="Arial" w:hAnsi="Arial" w:cs="Arial"/>
                <w:sz w:val="20"/>
                <w:szCs w:val="20"/>
              </w:rPr>
              <w:t xml:space="preserve"> If entering for one day </w:t>
            </w:r>
            <w:proofErr w:type="gramStart"/>
            <w:r w:rsidRPr="00C9101B">
              <w:rPr>
                <w:rFonts w:ascii="Arial" w:hAnsi="Arial" w:cs="Arial"/>
                <w:sz w:val="20"/>
                <w:szCs w:val="20"/>
              </w:rPr>
              <w:t>only</w:t>
            </w:r>
            <w:proofErr w:type="gramEnd"/>
            <w:r w:rsidRPr="00C9101B">
              <w:rPr>
                <w:rFonts w:ascii="Arial" w:hAnsi="Arial" w:cs="Arial"/>
                <w:sz w:val="20"/>
                <w:szCs w:val="20"/>
              </w:rPr>
              <w:t xml:space="preserve"> please state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day.</w:t>
            </w:r>
            <w:r w:rsidR="006544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Please enclose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S.A.E. if results and/or scorecards are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57646F4E" w14:textId="77777777" w:rsidR="00665BB8" w:rsidRDefault="00665BB8" w:rsidP="004756D6">
            <w:pPr>
              <w:pStyle w:val="TableParagraph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83A45">
              <w:rPr>
                <w:rFonts w:ascii="Arial" w:hAnsi="Arial" w:cs="Arial"/>
                <w:sz w:val="20"/>
                <w:szCs w:val="20"/>
              </w:rPr>
              <w:t xml:space="preserve">All entrants must be members of Archery GB or a World Archery associated </w:t>
            </w:r>
            <w:proofErr w:type="spellStart"/>
            <w:r w:rsidRPr="00483A45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483A45">
              <w:rPr>
                <w:rFonts w:ascii="Arial" w:hAnsi="Arial" w:cs="Arial"/>
                <w:sz w:val="20"/>
                <w:szCs w:val="20"/>
              </w:rPr>
              <w:t>. Entrants may be asked to produce membership cards at registration.</w:t>
            </w:r>
          </w:p>
          <w:p w14:paraId="73AB6073" w14:textId="0A6824C1" w:rsidR="00B83191" w:rsidRPr="00B83191" w:rsidRDefault="00B83191" w:rsidP="004756D6">
            <w:pPr>
              <w:pStyle w:val="TableParagraph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be aware, we are limiting entry numbers to 50 entries.</w:t>
            </w:r>
          </w:p>
        </w:tc>
      </w:tr>
      <w:tr w:rsidR="00665BB8" w14:paraId="7A502ACA" w14:textId="77777777" w:rsidTr="00E45916">
        <w:tc>
          <w:tcPr>
            <w:tcW w:w="2008" w:type="dxa"/>
          </w:tcPr>
          <w:p w14:paraId="32D1D97A" w14:textId="37786BB4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Closing date</w:t>
            </w:r>
          </w:p>
        </w:tc>
        <w:tc>
          <w:tcPr>
            <w:tcW w:w="8452" w:type="dxa"/>
            <w:gridSpan w:val="4"/>
          </w:tcPr>
          <w:p w14:paraId="6D33E11E" w14:textId="6F1D95A6" w:rsidR="00665BB8" w:rsidRDefault="00665BB8" w:rsidP="004756D6">
            <w:pPr>
              <w:spacing w:before="40" w:after="4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9101B">
              <w:rPr>
                <w:rFonts w:ascii="Arial" w:hAnsi="Arial" w:cs="Arial"/>
                <w:sz w:val="20"/>
                <w:szCs w:val="20"/>
              </w:rPr>
              <w:t>Friday 1</w:t>
            </w:r>
            <w:r w:rsidR="00B83191">
              <w:rPr>
                <w:rFonts w:ascii="Arial" w:hAnsi="Arial" w:cs="Arial"/>
                <w:sz w:val="20"/>
                <w:szCs w:val="20"/>
              </w:rPr>
              <w:t>6</w:t>
            </w:r>
            <w:r w:rsidRPr="00C910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9101B">
              <w:rPr>
                <w:rFonts w:ascii="Arial" w:hAnsi="Arial" w:cs="Arial"/>
                <w:sz w:val="20"/>
                <w:szCs w:val="20"/>
              </w:rPr>
              <w:t xml:space="preserve"> October 20</w:t>
            </w:r>
            <w:r w:rsidR="00B831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65BB8" w14:paraId="3FA3DF95" w14:textId="77777777" w:rsidTr="00E45916">
        <w:tc>
          <w:tcPr>
            <w:tcW w:w="2008" w:type="dxa"/>
          </w:tcPr>
          <w:p w14:paraId="26BA7693" w14:textId="319B10A4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Refreshments</w:t>
            </w:r>
          </w:p>
        </w:tc>
        <w:tc>
          <w:tcPr>
            <w:tcW w:w="8452" w:type="dxa"/>
            <w:gridSpan w:val="4"/>
          </w:tcPr>
          <w:p w14:paraId="5A63BF04" w14:textId="15A68257" w:rsidR="00665BB8" w:rsidRPr="00C9101B" w:rsidRDefault="00665BB8" w:rsidP="004756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101B">
              <w:rPr>
                <w:rFonts w:ascii="Arial" w:hAnsi="Arial" w:cs="Arial"/>
                <w:sz w:val="20"/>
                <w:szCs w:val="20"/>
              </w:rPr>
              <w:t>Hot &amp; cold food and refreshments will be available throughout both days</w:t>
            </w:r>
          </w:p>
        </w:tc>
      </w:tr>
      <w:tr w:rsidR="00665BB8" w14:paraId="31011822" w14:textId="77777777" w:rsidTr="00E45916">
        <w:tc>
          <w:tcPr>
            <w:tcW w:w="2008" w:type="dxa"/>
          </w:tcPr>
          <w:p w14:paraId="13EA329D" w14:textId="3E5ECF31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8452" w:type="dxa"/>
            <w:gridSpan w:val="4"/>
          </w:tcPr>
          <w:p w14:paraId="247FAFEB" w14:textId="77777777" w:rsidR="00665BB8" w:rsidRPr="00C9101B" w:rsidRDefault="00665BB8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910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Camping and Caravanning</w:t>
            </w:r>
            <w:r w:rsidRPr="00C910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</w:t>
            </w:r>
            <w:r w:rsidRPr="00C910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here are no facilities available for camping or caravanning on the field course although there are sites within a few miles.</w:t>
            </w:r>
          </w:p>
          <w:p w14:paraId="518C9766" w14:textId="77777777" w:rsidR="00665BB8" w:rsidRPr="00C9101B" w:rsidRDefault="0091799F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Style w:val="Hyperlink"/>
              </w:rPr>
            </w:pPr>
            <w:hyperlink r:id="rId8" w:history="1">
              <w:r w:rsidR="00665BB8" w:rsidRPr="00C910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https://www.ukcampsite.co.uk/sites/</w:t>
              </w:r>
            </w:hyperlink>
          </w:p>
          <w:p w14:paraId="1998F368" w14:textId="5B229D1F" w:rsidR="00665BB8" w:rsidRPr="002B4676" w:rsidRDefault="002B4676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46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  </w:t>
            </w:r>
          </w:p>
          <w:p w14:paraId="1BBE9DF9" w14:textId="77777777" w:rsidR="00665BB8" w:rsidRPr="00C9101B" w:rsidRDefault="00665BB8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10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Hotels</w:t>
            </w:r>
            <w:r w:rsidRPr="00C910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There are many hotels and guest houses within a few miles of the course. </w:t>
            </w:r>
          </w:p>
          <w:p w14:paraId="1AA46D48" w14:textId="7ABF0DFA" w:rsidR="00665BB8" w:rsidRPr="00C9101B" w:rsidRDefault="0091799F" w:rsidP="004756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5BB8" w:rsidRPr="00C910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https://www.visitengland.com/find-accommodation-and-places-stay-england</w:t>
              </w:r>
            </w:hyperlink>
          </w:p>
        </w:tc>
      </w:tr>
      <w:tr w:rsidR="00665BB8" w14:paraId="3CC41AF5" w14:textId="77777777" w:rsidTr="00E45916">
        <w:tc>
          <w:tcPr>
            <w:tcW w:w="2008" w:type="dxa"/>
          </w:tcPr>
          <w:p w14:paraId="092C971C" w14:textId="001D1BEC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Photography</w:t>
            </w:r>
          </w:p>
        </w:tc>
        <w:tc>
          <w:tcPr>
            <w:tcW w:w="8452" w:type="dxa"/>
            <w:gridSpan w:val="4"/>
          </w:tcPr>
          <w:p w14:paraId="0EADCDFD" w14:textId="587DF668" w:rsidR="00665BB8" w:rsidRPr="00C9101B" w:rsidRDefault="00665BB8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9101B">
              <w:rPr>
                <w:rFonts w:ascii="Arial" w:hAnsi="Arial" w:cs="Arial"/>
                <w:sz w:val="20"/>
                <w:szCs w:val="20"/>
              </w:rPr>
              <w:t>Anyone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using</w:t>
            </w:r>
            <w:r w:rsidRPr="00C910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photography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or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video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equipment</w:t>
            </w:r>
            <w:r w:rsidRPr="00C910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must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register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their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details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9101B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the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tournament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C9101B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  <w:r w:rsidRPr="00C9101B">
              <w:rPr>
                <w:rFonts w:ascii="Arial" w:hAnsi="Arial" w:cs="Arial"/>
                <w:sz w:val="20"/>
                <w:szCs w:val="20"/>
              </w:rPr>
              <w:t>.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1"/>
                <w:sz w:val="20"/>
                <w:szCs w:val="20"/>
              </w:rPr>
              <w:t>No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photography</w:t>
            </w:r>
            <w:r w:rsidRPr="00C910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1"/>
                <w:sz w:val="20"/>
                <w:szCs w:val="20"/>
              </w:rPr>
              <w:t>is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permitted</w:t>
            </w:r>
            <w:r w:rsidRPr="00C910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unmarked</w:t>
            </w:r>
            <w:r w:rsidRPr="00C9101B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 xml:space="preserve">course. </w:t>
            </w:r>
            <w:r w:rsidRPr="00C9101B">
              <w:rPr>
                <w:rFonts w:ascii="Arial" w:hAnsi="Arial" w:cs="Arial"/>
                <w:spacing w:val="-2"/>
                <w:sz w:val="20"/>
                <w:szCs w:val="20"/>
              </w:rPr>
              <w:t>If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parents/</w:t>
            </w:r>
            <w:proofErr w:type="spellStart"/>
            <w:r w:rsidRPr="00C9101B"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 w:rsidRPr="00C9101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have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particular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concern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about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their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child/young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person</w:t>
            </w:r>
            <w:r w:rsidRPr="00C9101B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being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C9101B">
              <w:rPr>
                <w:rFonts w:ascii="Arial" w:hAnsi="Arial" w:cs="Arial"/>
                <w:spacing w:val="-1"/>
                <w:sz w:val="20"/>
                <w:szCs w:val="20"/>
              </w:rPr>
              <w:t>photographed</w:t>
            </w:r>
            <w:proofErr w:type="gramEnd"/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please</w:t>
            </w:r>
            <w:r w:rsidRPr="00C9101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notify</w:t>
            </w:r>
            <w:r w:rsidRPr="00C9101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the</w:t>
            </w:r>
            <w:r w:rsidRPr="00C9101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tournament</w:t>
            </w:r>
            <w:r w:rsidRPr="00C9101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9101B">
              <w:rPr>
                <w:rFonts w:ascii="Arial" w:hAnsi="Arial" w:cs="Arial"/>
                <w:sz w:val="20"/>
                <w:szCs w:val="20"/>
              </w:rPr>
              <w:t>organiser</w:t>
            </w:r>
            <w:proofErr w:type="spellEnd"/>
            <w:r w:rsidRPr="00C9101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at</w:t>
            </w:r>
            <w:r w:rsidRPr="00C9101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9101B">
              <w:rPr>
                <w:rFonts w:ascii="Arial" w:hAnsi="Arial" w:cs="Arial"/>
                <w:sz w:val="20"/>
                <w:szCs w:val="20"/>
              </w:rPr>
              <w:t>registration.</w:t>
            </w:r>
          </w:p>
        </w:tc>
      </w:tr>
      <w:tr w:rsidR="00665BB8" w14:paraId="5F4ABEB2" w14:textId="77777777" w:rsidTr="00E45916">
        <w:tc>
          <w:tcPr>
            <w:tcW w:w="2008" w:type="dxa"/>
          </w:tcPr>
          <w:p w14:paraId="4C8F53D0" w14:textId="03002914" w:rsidR="00665BB8" w:rsidRDefault="00665BB8" w:rsidP="004756D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Directions</w:t>
            </w:r>
          </w:p>
        </w:tc>
        <w:tc>
          <w:tcPr>
            <w:tcW w:w="8452" w:type="dxa"/>
            <w:gridSpan w:val="4"/>
          </w:tcPr>
          <w:p w14:paraId="318F3E03" w14:textId="59B958A9" w:rsidR="00665BB8" w:rsidRPr="00C9101B" w:rsidRDefault="00665BB8" w:rsidP="004756D6">
            <w:pPr>
              <w:widowControl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9101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From M1 </w:t>
            </w:r>
            <w:r w:rsidRPr="00C9101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– A</w:t>
            </w:r>
            <w:r w:rsidRPr="00C9101B">
              <w:rPr>
                <w:rFonts w:ascii="Arial" w:hAnsi="Arial" w:cs="Arial"/>
                <w:sz w:val="20"/>
                <w:szCs w:val="20"/>
              </w:rPr>
              <w:t xml:space="preserve">t the </w:t>
            </w:r>
            <w:proofErr w:type="spellStart"/>
            <w:r w:rsidRPr="00C9101B">
              <w:rPr>
                <w:rFonts w:ascii="Arial" w:hAnsi="Arial" w:cs="Arial"/>
                <w:sz w:val="20"/>
                <w:szCs w:val="20"/>
              </w:rPr>
              <w:t>Huddersfield</w:t>
            </w:r>
            <w:proofErr w:type="spellEnd"/>
            <w:r w:rsidRPr="00C9101B">
              <w:rPr>
                <w:rFonts w:ascii="Arial" w:hAnsi="Arial" w:cs="Arial"/>
                <w:sz w:val="20"/>
                <w:szCs w:val="20"/>
              </w:rPr>
              <w:t xml:space="preserve"> junction (J38), at the roundabout take the Woolley turn off onto Haigh Lane. Through Haigh Village and the track to the field course is approximately 300 </w:t>
            </w:r>
            <w:proofErr w:type="spellStart"/>
            <w:r w:rsidRPr="00C9101B">
              <w:rPr>
                <w:rFonts w:ascii="Arial" w:hAnsi="Arial" w:cs="Arial"/>
                <w:sz w:val="20"/>
                <w:szCs w:val="20"/>
              </w:rPr>
              <w:t>metres</w:t>
            </w:r>
            <w:proofErr w:type="spellEnd"/>
            <w:r w:rsidRPr="00C9101B">
              <w:rPr>
                <w:rFonts w:ascii="Arial" w:hAnsi="Arial" w:cs="Arial"/>
                <w:sz w:val="20"/>
                <w:szCs w:val="20"/>
              </w:rPr>
              <w:t xml:space="preserve"> on the left. If you reach a cross junction at the top of Haigh </w:t>
            </w:r>
            <w:proofErr w:type="gramStart"/>
            <w:r w:rsidRPr="00C9101B">
              <w:rPr>
                <w:rFonts w:ascii="Arial" w:hAnsi="Arial" w:cs="Arial"/>
                <w:sz w:val="20"/>
                <w:szCs w:val="20"/>
              </w:rPr>
              <w:t>Lane</w:t>
            </w:r>
            <w:proofErr w:type="gramEnd"/>
            <w:r w:rsidRPr="00C9101B">
              <w:rPr>
                <w:rFonts w:ascii="Arial" w:hAnsi="Arial" w:cs="Arial"/>
                <w:sz w:val="20"/>
                <w:szCs w:val="20"/>
              </w:rPr>
              <w:t xml:space="preserve"> you have missed the turning.</w:t>
            </w:r>
          </w:p>
        </w:tc>
      </w:tr>
    </w:tbl>
    <w:p w14:paraId="0D01D49F" w14:textId="1C133D47" w:rsidR="002A2453" w:rsidRPr="004756D6" w:rsidRDefault="004756D6" w:rsidP="00FA50FE">
      <w:pPr>
        <w:jc w:val="center"/>
        <w:rPr>
          <w:rFonts w:ascii="Arial" w:eastAsia="Verdana" w:hAnsi="Arial" w:cs="Arial"/>
          <w:sz w:val="16"/>
          <w:szCs w:val="16"/>
        </w:rPr>
      </w:pPr>
      <w:r w:rsidRPr="004756D6">
        <w:rPr>
          <w:rFonts w:ascii="Arial" w:eastAsia="Verdana" w:hAnsi="Arial" w:cs="Arial"/>
          <w:sz w:val="16"/>
          <w:szCs w:val="16"/>
        </w:rPr>
        <w:t xml:space="preserve">  </w:t>
      </w:r>
    </w:p>
    <w:p w14:paraId="716236E3" w14:textId="77777777" w:rsidR="002A2453" w:rsidRPr="00D43EF7" w:rsidRDefault="002A2453" w:rsidP="00FA50FE">
      <w:pPr>
        <w:pStyle w:val="Heading2"/>
        <w:ind w:left="0"/>
        <w:rPr>
          <w:rFonts w:ascii="Arial" w:hAnsi="Arial" w:cs="Arial"/>
          <w:spacing w:val="-1"/>
          <w:sz w:val="18"/>
          <w:szCs w:val="18"/>
        </w:rPr>
      </w:pP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Record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status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shoots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will</w:t>
      </w:r>
      <w:r w:rsidRPr="00D43EF7">
        <w:rPr>
          <w:rFonts w:ascii="Arial" w:hAnsi="Arial" w:cs="Arial"/>
          <w:bCs w:val="0"/>
          <w:i/>
          <w:iCs/>
          <w:spacing w:val="-8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be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liable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for</w:t>
      </w:r>
      <w:r w:rsidRPr="00D43EF7">
        <w:rPr>
          <w:rFonts w:ascii="Arial" w:hAnsi="Arial" w:cs="Arial"/>
          <w:bCs w:val="0"/>
          <w:i/>
          <w:iCs/>
          <w:spacing w:val="-8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drug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testing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and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competitors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approached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to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give</w:t>
      </w:r>
      <w:r w:rsidRPr="00D43EF7">
        <w:rPr>
          <w:rFonts w:ascii="Arial" w:hAnsi="Arial" w:cs="Arial"/>
          <w:bCs w:val="0"/>
          <w:i/>
          <w:iCs/>
          <w:spacing w:val="31"/>
          <w:w w:val="99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samples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must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comply;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if</w:t>
      </w:r>
      <w:r w:rsidRPr="00D43EF7">
        <w:rPr>
          <w:rFonts w:ascii="Arial" w:hAnsi="Arial" w:cs="Arial"/>
          <w:bCs w:val="0"/>
          <w:i/>
          <w:iCs/>
          <w:spacing w:val="-8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they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refuse</w:t>
      </w:r>
      <w:r w:rsidRPr="00D43EF7">
        <w:rPr>
          <w:rFonts w:ascii="Arial" w:hAnsi="Arial" w:cs="Arial"/>
          <w:bCs w:val="0"/>
          <w:i/>
          <w:iCs/>
          <w:spacing w:val="-8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that</w:t>
      </w:r>
      <w:r w:rsidRPr="00D43EF7">
        <w:rPr>
          <w:rFonts w:ascii="Arial" w:hAnsi="Arial" w:cs="Arial"/>
          <w:bCs w:val="0"/>
          <w:i/>
          <w:iCs/>
          <w:spacing w:val="-5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refusal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1"/>
          <w:sz w:val="18"/>
          <w:szCs w:val="18"/>
        </w:rPr>
        <w:t>will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be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treated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as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z w:val="18"/>
          <w:szCs w:val="18"/>
        </w:rPr>
        <w:t>a</w:t>
      </w:r>
      <w:r w:rsidRPr="00D43EF7">
        <w:rPr>
          <w:rFonts w:ascii="Arial" w:hAnsi="Arial" w:cs="Arial"/>
          <w:bCs w:val="0"/>
          <w:i/>
          <w:iCs/>
          <w:spacing w:val="-7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positive</w:t>
      </w:r>
      <w:r w:rsidRPr="00D43EF7">
        <w:rPr>
          <w:rFonts w:ascii="Arial" w:hAnsi="Arial" w:cs="Arial"/>
          <w:bCs w:val="0"/>
          <w:i/>
          <w:iCs/>
          <w:spacing w:val="-6"/>
          <w:sz w:val="18"/>
          <w:szCs w:val="18"/>
        </w:rPr>
        <w:t xml:space="preserve"> </w:t>
      </w: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result.  All entry forms for Juniors MUST be signed by a parent / guardian giving consent to such drug testing should their child be selected.</w:t>
      </w:r>
    </w:p>
    <w:p w14:paraId="5FE08D03" w14:textId="4CA21655" w:rsidR="002A2453" w:rsidRPr="004756D6" w:rsidRDefault="004756D6" w:rsidP="00FA50FE">
      <w:pPr>
        <w:rPr>
          <w:rFonts w:ascii="Arial" w:hAnsi="Arial" w:cs="Arial"/>
          <w:sz w:val="16"/>
          <w:szCs w:val="16"/>
        </w:rPr>
      </w:pPr>
      <w:r w:rsidRPr="004756D6">
        <w:rPr>
          <w:rFonts w:ascii="Arial" w:hAnsi="Arial" w:cs="Arial"/>
          <w:sz w:val="16"/>
          <w:szCs w:val="16"/>
        </w:rPr>
        <w:t xml:space="preserve">  </w:t>
      </w:r>
    </w:p>
    <w:p w14:paraId="406C59AC" w14:textId="72E21E65" w:rsidR="00426D00" w:rsidRDefault="002A2453" w:rsidP="006764AE">
      <w:pPr>
        <w:pStyle w:val="Heading2"/>
        <w:ind w:left="0"/>
        <w:rPr>
          <w:rFonts w:ascii="Arial" w:hAnsi="Arial" w:cs="Arial"/>
          <w:b w:val="0"/>
          <w:i/>
          <w:iCs/>
          <w:spacing w:val="-1"/>
          <w:sz w:val="18"/>
          <w:szCs w:val="18"/>
        </w:rPr>
      </w:pPr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 xml:space="preserve">Disclaimer: </w:t>
      </w:r>
      <w:proofErr w:type="spellStart"/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>Dearne</w:t>
      </w:r>
      <w:proofErr w:type="spellEnd"/>
      <w:r w:rsidRPr="00D43EF7">
        <w:rPr>
          <w:rFonts w:ascii="Arial" w:hAnsi="Arial" w:cs="Arial"/>
          <w:bCs w:val="0"/>
          <w:i/>
          <w:iCs/>
          <w:spacing w:val="-1"/>
          <w:sz w:val="18"/>
          <w:szCs w:val="18"/>
        </w:rPr>
        <w:t xml:space="preserve"> Valley Archery Club do not accept liability for loss or damage or injury to person or equipment, however caused.</w:t>
      </w:r>
      <w:r w:rsidR="00426D00">
        <w:rPr>
          <w:rFonts w:ascii="Arial" w:hAnsi="Arial" w:cs="Arial"/>
          <w:i/>
          <w:iCs/>
          <w:spacing w:val="-1"/>
          <w:sz w:val="18"/>
          <w:szCs w:val="18"/>
        </w:rPr>
        <w:br w:type="page"/>
      </w:r>
    </w:p>
    <w:p w14:paraId="2C831004" w14:textId="1373E98B" w:rsidR="002A2453" w:rsidRPr="00426D00" w:rsidRDefault="002A2453" w:rsidP="00426D00">
      <w:pPr>
        <w:widowControl/>
        <w:spacing w:after="160" w:line="259" w:lineRule="auto"/>
        <w:rPr>
          <w:rFonts w:ascii="Arial" w:eastAsia="Verdana" w:hAnsi="Arial" w:cs="Arial"/>
          <w:b/>
          <w:i/>
          <w:iCs/>
          <w:spacing w:val="-1"/>
          <w:sz w:val="18"/>
          <w:szCs w:val="18"/>
        </w:rPr>
        <w:sectPr w:rsidR="002A2453" w:rsidRPr="00426D00" w:rsidSect="00FA50F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C69B97A" w14:textId="3B0A62E5" w:rsidR="002A2453" w:rsidRPr="002A1D2E" w:rsidRDefault="00106C11" w:rsidP="00FA50FE">
      <w:pPr>
        <w:jc w:val="center"/>
        <w:rPr>
          <w:rFonts w:ascii="Arial" w:hAnsi="Arial" w:cs="Arial"/>
          <w:b/>
          <w:bCs/>
          <w:spacing w:val="-2"/>
          <w:sz w:val="36"/>
          <w:szCs w:val="36"/>
        </w:rPr>
      </w:pPr>
      <w:r w:rsidRPr="00C9101B">
        <w:rPr>
          <w:rFonts w:ascii="Arial" w:hAnsi="Arial" w:cs="Arial"/>
          <w:noProof/>
          <w:sz w:val="48"/>
        </w:rPr>
        <w:lastRenderedPageBreak/>
        <w:drawing>
          <wp:anchor distT="0" distB="0" distL="114300" distR="114300" simplePos="0" relativeHeight="251661312" behindDoc="0" locked="0" layoutInCell="1" allowOverlap="1" wp14:anchorId="38028320" wp14:editId="0957B2F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Square wrapText="bothSides"/>
            <wp:docPr id="5" name="Picture 5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01B">
        <w:rPr>
          <w:rFonts w:ascii="Arial" w:hAnsi="Arial" w:cs="Arial"/>
          <w:noProof/>
          <w:spacing w:val="-1"/>
          <w:sz w:val="48"/>
        </w:rPr>
        <w:drawing>
          <wp:anchor distT="0" distB="0" distL="114300" distR="114300" simplePos="0" relativeHeight="251662336" behindDoc="0" locked="0" layoutInCell="1" allowOverlap="1" wp14:anchorId="292D9EB2" wp14:editId="5257739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18540" cy="899795"/>
            <wp:effectExtent l="0" t="0" r="0" b="0"/>
            <wp:wrapSquare wrapText="bothSides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v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453" w:rsidRPr="00C9101B">
        <w:rPr>
          <w:rFonts w:ascii="Arial" w:hAnsi="Arial" w:cs="Arial"/>
          <w:b/>
          <w:bCs/>
          <w:spacing w:val="-1"/>
        </w:rPr>
        <w:t xml:space="preserve"> </w:t>
      </w:r>
      <w:r w:rsidR="00E75A58" w:rsidRPr="002A1D2E">
        <w:rPr>
          <w:rFonts w:ascii="Arial" w:hAnsi="Arial" w:cs="Arial"/>
          <w:b/>
          <w:bCs/>
          <w:spacing w:val="-2"/>
          <w:sz w:val="36"/>
          <w:szCs w:val="36"/>
        </w:rPr>
        <w:t xml:space="preserve">The Joyce Kiddy Memorial Shoot incorporating the </w:t>
      </w:r>
      <w:r w:rsidR="002A1D2E">
        <w:rPr>
          <w:rFonts w:ascii="Arial" w:hAnsi="Arial" w:cs="Arial"/>
          <w:b/>
          <w:bCs/>
          <w:spacing w:val="-2"/>
          <w:sz w:val="36"/>
          <w:szCs w:val="36"/>
        </w:rPr>
        <w:br/>
      </w:r>
      <w:r w:rsidR="00E75A58" w:rsidRPr="002A1D2E">
        <w:rPr>
          <w:rFonts w:ascii="Arial" w:hAnsi="Arial" w:cs="Arial"/>
          <w:b/>
          <w:bCs/>
          <w:spacing w:val="-2"/>
          <w:sz w:val="36"/>
          <w:szCs w:val="36"/>
        </w:rPr>
        <w:t>Yorkshire Field Championships 2019</w:t>
      </w:r>
    </w:p>
    <w:p w14:paraId="6EFD4A1F" w14:textId="530DFFAE" w:rsidR="002A2453" w:rsidRPr="001C4759" w:rsidRDefault="001C4759" w:rsidP="00FA50FE">
      <w:pPr>
        <w:jc w:val="center"/>
        <w:rPr>
          <w:rFonts w:ascii="Arial" w:eastAsia="Arial" w:hAnsi="Arial" w:cs="Arial"/>
          <w:sz w:val="16"/>
          <w:szCs w:val="16"/>
        </w:rPr>
      </w:pPr>
      <w:r w:rsidRPr="001C4759">
        <w:rPr>
          <w:rFonts w:ascii="Arial" w:eastAsia="Arial" w:hAnsi="Arial" w:cs="Arial"/>
          <w:sz w:val="16"/>
          <w:szCs w:val="16"/>
        </w:rPr>
        <w:t xml:space="preserve">  </w:t>
      </w:r>
    </w:p>
    <w:p w14:paraId="07CC1EC0" w14:textId="77777777" w:rsidR="00841013" w:rsidRPr="002A1D2E" w:rsidRDefault="002A2453" w:rsidP="00FA50FE">
      <w:pPr>
        <w:jc w:val="center"/>
        <w:rPr>
          <w:rFonts w:ascii="Arial" w:hAnsi="Arial" w:cs="Arial"/>
          <w:b/>
          <w:bCs/>
          <w:spacing w:val="-2"/>
        </w:rPr>
      </w:pPr>
      <w:r w:rsidRPr="002A1D2E">
        <w:rPr>
          <w:rFonts w:ascii="Arial" w:hAnsi="Arial" w:cs="Arial"/>
          <w:b/>
          <w:bCs/>
          <w:spacing w:val="-2"/>
        </w:rPr>
        <w:t>Saturday 26th &amp; Sunday 27th October 2019</w:t>
      </w:r>
    </w:p>
    <w:p w14:paraId="2BD24723" w14:textId="02211DB1" w:rsidR="001348CC" w:rsidRPr="001348CC" w:rsidRDefault="001348CC" w:rsidP="00106C11">
      <w:pPr>
        <w:rPr>
          <w:rFonts w:ascii="Arial" w:hAnsi="Arial" w:cs="Arial"/>
          <w:b/>
          <w:bCs/>
          <w:spacing w:val="-2"/>
          <w:sz w:val="32"/>
          <w:szCs w:val="3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6"/>
        <w:gridCol w:w="992"/>
        <w:gridCol w:w="425"/>
        <w:gridCol w:w="567"/>
        <w:gridCol w:w="662"/>
        <w:gridCol w:w="50"/>
        <w:gridCol w:w="281"/>
        <w:gridCol w:w="708"/>
        <w:gridCol w:w="285"/>
        <w:gridCol w:w="566"/>
        <w:gridCol w:w="426"/>
        <w:gridCol w:w="330"/>
        <w:gridCol w:w="662"/>
        <w:gridCol w:w="283"/>
        <w:gridCol w:w="709"/>
        <w:gridCol w:w="993"/>
      </w:tblGrid>
      <w:tr w:rsidR="00A026F5" w:rsidRPr="00057565" w14:paraId="6BF17213" w14:textId="77777777" w:rsidTr="00A026F5">
        <w:tc>
          <w:tcPr>
            <w:tcW w:w="5242" w:type="dxa"/>
            <w:gridSpan w:val="6"/>
            <w:tcBorders>
              <w:top w:val="nil"/>
              <w:left w:val="nil"/>
              <w:right w:val="nil"/>
            </w:tcBorders>
          </w:tcPr>
          <w:p w14:paraId="6BDA2F83" w14:textId="0BD28559" w:rsidR="00A026F5" w:rsidRPr="000B015D" w:rsidRDefault="00A026F5" w:rsidP="00A026F5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B015D">
              <w:rPr>
                <w:rFonts w:ascii="Arial" w:hAnsi="Arial" w:cs="Arial"/>
                <w:spacing w:val="-2"/>
                <w:sz w:val="24"/>
                <w:szCs w:val="24"/>
              </w:rPr>
              <w:t>Please circle as required</w:t>
            </w:r>
          </w:p>
        </w:tc>
        <w:tc>
          <w:tcPr>
            <w:tcW w:w="5243" w:type="dxa"/>
            <w:gridSpan w:val="10"/>
            <w:tcBorders>
              <w:top w:val="nil"/>
              <w:left w:val="nil"/>
              <w:right w:val="nil"/>
            </w:tcBorders>
          </w:tcPr>
          <w:p w14:paraId="75FFA888" w14:textId="2E11F642" w:rsidR="00A026F5" w:rsidRPr="000B015D" w:rsidRDefault="00A026F5" w:rsidP="00A026F5">
            <w:pPr>
              <w:jc w:val="righ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B015D">
              <w:rPr>
                <w:rFonts w:ascii="Arial" w:hAnsi="Arial" w:cs="Arial"/>
                <w:spacing w:val="-2"/>
                <w:sz w:val="24"/>
                <w:szCs w:val="24"/>
              </w:rPr>
              <w:t>Fields marked with a “</w:t>
            </w:r>
            <w:r w:rsidRPr="000B015D"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>*</w:t>
            </w:r>
            <w:r w:rsidRPr="000B015D">
              <w:rPr>
                <w:rFonts w:ascii="Arial" w:hAnsi="Arial" w:cs="Arial"/>
                <w:spacing w:val="-2"/>
                <w:sz w:val="24"/>
                <w:szCs w:val="24"/>
              </w:rPr>
              <w:t>” are compulsory</w:t>
            </w:r>
          </w:p>
        </w:tc>
      </w:tr>
      <w:tr w:rsidR="00106C11" w:rsidRPr="00057565" w14:paraId="3CFDF840" w14:textId="77777777" w:rsidTr="001348CC">
        <w:tc>
          <w:tcPr>
            <w:tcW w:w="2546" w:type="dxa"/>
          </w:tcPr>
          <w:p w14:paraId="6C895C32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GNAS </w:t>
            </w: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No: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939" w:type="dxa"/>
            <w:gridSpan w:val="15"/>
          </w:tcPr>
          <w:p w14:paraId="6CA2CF77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06C11" w:rsidRPr="00057565" w14:paraId="4B19DC03" w14:textId="77777777" w:rsidTr="001348CC">
        <w:tc>
          <w:tcPr>
            <w:tcW w:w="2546" w:type="dxa"/>
          </w:tcPr>
          <w:p w14:paraId="76297801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Title: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14:paraId="47A09E01" w14:textId="3026CEB2" w:rsidR="00106C11" w:rsidRPr="00057565" w:rsidRDefault="001348CC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560" w:type="dxa"/>
            <w:gridSpan w:val="4"/>
            <w:vAlign w:val="center"/>
          </w:tcPr>
          <w:p w14:paraId="0C840FCE" w14:textId="2A71D224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415EFFEB" w14:textId="7AC60D20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Miss</w:t>
            </w:r>
          </w:p>
        </w:tc>
        <w:tc>
          <w:tcPr>
            <w:tcW w:w="1701" w:type="dxa"/>
            <w:gridSpan w:val="4"/>
            <w:vAlign w:val="center"/>
          </w:tcPr>
          <w:p w14:paraId="748CA90B" w14:textId="0278FFEB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Master</w:t>
            </w:r>
          </w:p>
        </w:tc>
        <w:tc>
          <w:tcPr>
            <w:tcW w:w="1702" w:type="dxa"/>
            <w:gridSpan w:val="2"/>
            <w:vAlign w:val="center"/>
          </w:tcPr>
          <w:p w14:paraId="2FEDA684" w14:textId="55700520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Other</w:t>
            </w:r>
          </w:p>
        </w:tc>
      </w:tr>
      <w:tr w:rsidR="00106C11" w:rsidRPr="00057565" w14:paraId="52A3CD09" w14:textId="77777777" w:rsidTr="001348CC">
        <w:tc>
          <w:tcPr>
            <w:tcW w:w="2546" w:type="dxa"/>
          </w:tcPr>
          <w:p w14:paraId="3A1A3290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Full </w:t>
            </w: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Name: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939" w:type="dxa"/>
            <w:gridSpan w:val="15"/>
          </w:tcPr>
          <w:p w14:paraId="1A127F21" w14:textId="7C19840E" w:rsidR="00106C11" w:rsidRPr="00057565" w:rsidRDefault="001348CC" w:rsidP="001348CC">
            <w:pPr>
              <w:tabs>
                <w:tab w:val="left" w:pos="1425"/>
              </w:tabs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</w:p>
        </w:tc>
      </w:tr>
      <w:tr w:rsidR="00106C11" w:rsidRPr="00057565" w14:paraId="7F413A70" w14:textId="77777777" w:rsidTr="001348CC">
        <w:tc>
          <w:tcPr>
            <w:tcW w:w="2546" w:type="dxa"/>
          </w:tcPr>
          <w:p w14:paraId="70FDA703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Club: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7939" w:type="dxa"/>
            <w:gridSpan w:val="15"/>
          </w:tcPr>
          <w:p w14:paraId="4DFD08A3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06C11" w:rsidRPr="00057565" w14:paraId="25157570" w14:textId="77777777" w:rsidTr="001348CC">
        <w:tc>
          <w:tcPr>
            <w:tcW w:w="2546" w:type="dxa"/>
          </w:tcPr>
          <w:p w14:paraId="046BEA1B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Affiliated to </w:t>
            </w: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Yorkshire?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970" w:type="dxa"/>
            <w:gridSpan w:val="8"/>
          </w:tcPr>
          <w:p w14:paraId="489463D7" w14:textId="3ADAC20B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Yes</w:t>
            </w:r>
          </w:p>
        </w:tc>
        <w:tc>
          <w:tcPr>
            <w:tcW w:w="3969" w:type="dxa"/>
            <w:gridSpan w:val="7"/>
          </w:tcPr>
          <w:p w14:paraId="3B00B466" w14:textId="130DADD0" w:rsidR="00106C11" w:rsidRPr="00057565" w:rsidRDefault="00106C11" w:rsidP="00106C1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</w:p>
        </w:tc>
      </w:tr>
      <w:tr w:rsidR="00106C11" w:rsidRPr="00057565" w14:paraId="4B45C6D4" w14:textId="77777777" w:rsidTr="001348CC">
        <w:tc>
          <w:tcPr>
            <w:tcW w:w="2546" w:type="dxa"/>
          </w:tcPr>
          <w:p w14:paraId="43470EFF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Bow </w:t>
            </w: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Type: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992" w:type="dxa"/>
          </w:tcPr>
          <w:p w14:paraId="13B66115" w14:textId="711BC4EF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BB</w:t>
            </w:r>
          </w:p>
        </w:tc>
        <w:tc>
          <w:tcPr>
            <w:tcW w:w="992" w:type="dxa"/>
            <w:gridSpan w:val="2"/>
          </w:tcPr>
          <w:p w14:paraId="56B71607" w14:textId="0CAB3B2C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Rec</w:t>
            </w:r>
          </w:p>
        </w:tc>
        <w:tc>
          <w:tcPr>
            <w:tcW w:w="993" w:type="dxa"/>
            <w:gridSpan w:val="3"/>
          </w:tcPr>
          <w:p w14:paraId="48D4FB9C" w14:textId="2CBE559F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Trad</w:t>
            </w:r>
          </w:p>
        </w:tc>
        <w:tc>
          <w:tcPr>
            <w:tcW w:w="993" w:type="dxa"/>
            <w:gridSpan w:val="2"/>
          </w:tcPr>
          <w:p w14:paraId="2DC56D2F" w14:textId="08A7BA80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CUL</w:t>
            </w:r>
          </w:p>
        </w:tc>
        <w:tc>
          <w:tcPr>
            <w:tcW w:w="992" w:type="dxa"/>
            <w:gridSpan w:val="2"/>
          </w:tcPr>
          <w:p w14:paraId="09FA71EE" w14:textId="1A046EE8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CL</w:t>
            </w:r>
          </w:p>
        </w:tc>
        <w:tc>
          <w:tcPr>
            <w:tcW w:w="992" w:type="dxa"/>
            <w:gridSpan w:val="2"/>
          </w:tcPr>
          <w:p w14:paraId="67F1605F" w14:textId="67BA94C9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CBB</w:t>
            </w:r>
          </w:p>
        </w:tc>
        <w:tc>
          <w:tcPr>
            <w:tcW w:w="992" w:type="dxa"/>
            <w:gridSpan w:val="2"/>
          </w:tcPr>
          <w:p w14:paraId="320AFD18" w14:textId="7902A294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LB</w:t>
            </w:r>
          </w:p>
        </w:tc>
        <w:tc>
          <w:tcPr>
            <w:tcW w:w="993" w:type="dxa"/>
          </w:tcPr>
          <w:p w14:paraId="18172727" w14:textId="129C21E7" w:rsidR="00106C11" w:rsidRPr="00057565" w:rsidRDefault="00DB213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AFB</w:t>
            </w:r>
          </w:p>
        </w:tc>
      </w:tr>
      <w:tr w:rsidR="00B83191" w:rsidRPr="00057565" w14:paraId="2978A1B9" w14:textId="77777777" w:rsidTr="000628D2">
        <w:tc>
          <w:tcPr>
            <w:tcW w:w="2546" w:type="dxa"/>
          </w:tcPr>
          <w:p w14:paraId="28372BD0" w14:textId="41FA6EBA" w:rsidR="00B83191" w:rsidRPr="00106C11" w:rsidRDefault="00B8319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Handedness: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3970" w:type="dxa"/>
            <w:gridSpan w:val="8"/>
          </w:tcPr>
          <w:p w14:paraId="59F2B8F2" w14:textId="7C1D1756" w:rsidR="00B83191" w:rsidRDefault="00B8319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Right Hand</w:t>
            </w:r>
          </w:p>
        </w:tc>
        <w:tc>
          <w:tcPr>
            <w:tcW w:w="3969" w:type="dxa"/>
            <w:gridSpan w:val="7"/>
          </w:tcPr>
          <w:p w14:paraId="47FF554F" w14:textId="22285B14" w:rsidR="00B83191" w:rsidRDefault="00B83191" w:rsidP="001348CC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Left Hand</w:t>
            </w:r>
          </w:p>
        </w:tc>
      </w:tr>
      <w:tr w:rsidR="00106C11" w:rsidRPr="00057565" w14:paraId="63430FB8" w14:textId="77777777" w:rsidTr="001348CC">
        <w:tc>
          <w:tcPr>
            <w:tcW w:w="2546" w:type="dxa"/>
            <w:vMerge w:val="restart"/>
          </w:tcPr>
          <w:p w14:paraId="4EE98DAE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proofErr w:type="gram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Fee:</w:t>
            </w:r>
            <w:r w:rsidRPr="00106C1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417" w:type="dxa"/>
            <w:gridSpan w:val="2"/>
          </w:tcPr>
          <w:p w14:paraId="70ED1DCE" w14:textId="77777777" w:rsidR="00106C11" w:rsidRPr="00991F84" w:rsidRDefault="00106C11" w:rsidP="00106C11">
            <w:pPr>
              <w:spacing w:before="200" w:after="20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991F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Both Days</w:t>
            </w:r>
          </w:p>
        </w:tc>
        <w:tc>
          <w:tcPr>
            <w:tcW w:w="2268" w:type="dxa"/>
            <w:gridSpan w:val="5"/>
          </w:tcPr>
          <w:p w14:paraId="539D609F" w14:textId="493EA6C4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-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£</w:t>
            </w:r>
            <w:r w:rsidR="006764AE"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6"/>
          </w:tcPr>
          <w:p w14:paraId="5790861B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Junior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-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£10</w:t>
            </w:r>
          </w:p>
        </w:tc>
        <w:tc>
          <w:tcPr>
            <w:tcW w:w="1702" w:type="dxa"/>
            <w:gridSpan w:val="2"/>
          </w:tcPr>
          <w:p w14:paraId="5E75AB8C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06C11" w:rsidRPr="00057565" w14:paraId="53ADFE7E" w14:textId="77777777" w:rsidTr="001348CC">
        <w:tc>
          <w:tcPr>
            <w:tcW w:w="2546" w:type="dxa"/>
            <w:vMerge/>
          </w:tcPr>
          <w:p w14:paraId="1EBEFB55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FBCBE87" w14:textId="77777777" w:rsidR="00106C11" w:rsidRPr="00991F84" w:rsidRDefault="00106C11" w:rsidP="00106C11">
            <w:pPr>
              <w:spacing w:before="200" w:after="20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991F8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Single Day</w:t>
            </w:r>
          </w:p>
        </w:tc>
        <w:tc>
          <w:tcPr>
            <w:tcW w:w="2268" w:type="dxa"/>
            <w:gridSpan w:val="5"/>
          </w:tcPr>
          <w:p w14:paraId="26E601EF" w14:textId="5851FCEC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-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£1</w:t>
            </w:r>
            <w:r w:rsidR="006764AE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6"/>
          </w:tcPr>
          <w:p w14:paraId="60E4ECD6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Junior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-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£6</w:t>
            </w:r>
          </w:p>
        </w:tc>
        <w:tc>
          <w:tcPr>
            <w:tcW w:w="1702" w:type="dxa"/>
            <w:gridSpan w:val="2"/>
          </w:tcPr>
          <w:p w14:paraId="495EC4BA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Day 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Day 2</w:t>
            </w:r>
          </w:p>
        </w:tc>
      </w:tr>
      <w:tr w:rsidR="00106C11" w:rsidRPr="00057565" w14:paraId="638F54E1" w14:textId="77777777" w:rsidTr="001348CC">
        <w:tc>
          <w:tcPr>
            <w:tcW w:w="2546" w:type="dxa"/>
          </w:tcPr>
          <w:p w14:paraId="55090954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Address:</w:t>
            </w:r>
          </w:p>
        </w:tc>
        <w:tc>
          <w:tcPr>
            <w:tcW w:w="7939" w:type="dxa"/>
            <w:gridSpan w:val="15"/>
          </w:tcPr>
          <w:p w14:paraId="56B7C863" w14:textId="11A3011E" w:rsidR="00FC6901" w:rsidRPr="00057565" w:rsidRDefault="00FC690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06C11" w:rsidRPr="00057565" w14:paraId="4ABCAAB7" w14:textId="77777777" w:rsidTr="001348CC">
        <w:tc>
          <w:tcPr>
            <w:tcW w:w="2546" w:type="dxa"/>
          </w:tcPr>
          <w:p w14:paraId="0CB8308E" w14:textId="77777777" w:rsidR="00106C11" w:rsidRPr="00106C11" w:rsidRDefault="00106C1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Contact Details:</w:t>
            </w:r>
          </w:p>
        </w:tc>
        <w:tc>
          <w:tcPr>
            <w:tcW w:w="7939" w:type="dxa"/>
            <w:gridSpan w:val="15"/>
          </w:tcPr>
          <w:p w14:paraId="112B71E2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06C11" w:rsidRPr="00057565" w14:paraId="41FB555D" w14:textId="77777777" w:rsidTr="004A6E86">
        <w:tc>
          <w:tcPr>
            <w:tcW w:w="10485" w:type="dxa"/>
            <w:gridSpan w:val="16"/>
            <w:shd w:val="clear" w:color="auto" w:fill="BFBFBF" w:themeFill="background1" w:themeFillShade="BF"/>
          </w:tcPr>
          <w:p w14:paraId="42EE107D" w14:textId="77777777" w:rsidR="00106C11" w:rsidRPr="00057565" w:rsidRDefault="00106C11" w:rsidP="004A6E86">
            <w:pPr>
              <w:spacing w:before="40" w:after="4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05756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Mandatory for Juniors</w:t>
            </w:r>
          </w:p>
        </w:tc>
      </w:tr>
      <w:tr w:rsidR="00106C11" w:rsidRPr="00057565" w14:paraId="3FBDCADD" w14:textId="77777777" w:rsidTr="001348CC">
        <w:tc>
          <w:tcPr>
            <w:tcW w:w="2546" w:type="dxa"/>
          </w:tcPr>
          <w:p w14:paraId="6206B556" w14:textId="77777777" w:rsidR="00106C11" w:rsidRPr="00057565" w:rsidRDefault="00106C11" w:rsidP="00106C11">
            <w:pPr>
              <w:spacing w:before="200" w:after="200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Jnr. D.O.B</w:t>
            </w:r>
            <w:r w:rsidRPr="00057565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7939" w:type="dxa"/>
            <w:gridSpan w:val="15"/>
          </w:tcPr>
          <w:p w14:paraId="36679B4E" w14:textId="77777777" w:rsidR="00106C11" w:rsidRPr="00057565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C6901" w:rsidRPr="00057565" w14:paraId="0CB4CAE7" w14:textId="77777777" w:rsidTr="00666377">
        <w:tc>
          <w:tcPr>
            <w:tcW w:w="2546" w:type="dxa"/>
          </w:tcPr>
          <w:p w14:paraId="6F1C5DB8" w14:textId="77777777" w:rsidR="00FC6901" w:rsidRPr="00106C11" w:rsidRDefault="00FC690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Junior Category:</w:t>
            </w:r>
          </w:p>
        </w:tc>
        <w:tc>
          <w:tcPr>
            <w:tcW w:w="2646" w:type="dxa"/>
            <w:gridSpan w:val="4"/>
          </w:tcPr>
          <w:p w14:paraId="319DB531" w14:textId="747502EC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U12</w:t>
            </w:r>
          </w:p>
        </w:tc>
        <w:tc>
          <w:tcPr>
            <w:tcW w:w="2646" w:type="dxa"/>
            <w:gridSpan w:val="7"/>
          </w:tcPr>
          <w:p w14:paraId="0A3CF078" w14:textId="7ECBF585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U15</w:t>
            </w:r>
          </w:p>
        </w:tc>
        <w:tc>
          <w:tcPr>
            <w:tcW w:w="2647" w:type="dxa"/>
            <w:gridSpan w:val="4"/>
          </w:tcPr>
          <w:p w14:paraId="2E444917" w14:textId="23E9676F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U18</w:t>
            </w:r>
          </w:p>
        </w:tc>
      </w:tr>
      <w:tr w:rsidR="00FC6901" w:rsidRPr="00057565" w14:paraId="0850108C" w14:textId="77777777" w:rsidTr="006F002E">
        <w:tc>
          <w:tcPr>
            <w:tcW w:w="2546" w:type="dxa"/>
          </w:tcPr>
          <w:p w14:paraId="0ED8C7B4" w14:textId="77777777" w:rsidR="00FC6901" w:rsidRPr="00106C11" w:rsidRDefault="00FC6901" w:rsidP="00106C11">
            <w:pPr>
              <w:spacing w:before="200" w:after="200"/>
              <w:jc w:val="right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Peg </w:t>
            </w:r>
            <w:proofErr w:type="spellStart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Colour</w:t>
            </w:r>
            <w:proofErr w:type="spellEnd"/>
            <w:r w:rsidRPr="00106C11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2646" w:type="dxa"/>
            <w:gridSpan w:val="4"/>
          </w:tcPr>
          <w:p w14:paraId="775319E0" w14:textId="2D383B3F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Red</w:t>
            </w:r>
          </w:p>
        </w:tc>
        <w:tc>
          <w:tcPr>
            <w:tcW w:w="2646" w:type="dxa"/>
            <w:gridSpan w:val="7"/>
          </w:tcPr>
          <w:p w14:paraId="4A14AF8D" w14:textId="459DC547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Blue</w:t>
            </w:r>
          </w:p>
        </w:tc>
        <w:tc>
          <w:tcPr>
            <w:tcW w:w="2647" w:type="dxa"/>
            <w:gridSpan w:val="4"/>
          </w:tcPr>
          <w:p w14:paraId="2D71F851" w14:textId="63035DC4" w:rsidR="00FC6901" w:rsidRPr="00057565" w:rsidRDefault="00FC6901" w:rsidP="00FC6901">
            <w:pPr>
              <w:spacing w:before="200" w:after="200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White</w:t>
            </w:r>
          </w:p>
        </w:tc>
      </w:tr>
      <w:tr w:rsidR="00106C11" w:rsidRPr="00426D00" w14:paraId="2B2F1DF6" w14:textId="77777777" w:rsidTr="00106C11">
        <w:tc>
          <w:tcPr>
            <w:tcW w:w="10485" w:type="dxa"/>
            <w:gridSpan w:val="16"/>
          </w:tcPr>
          <w:p w14:paraId="606D586F" w14:textId="013ACB1D" w:rsidR="0074179D" w:rsidRPr="00106C11" w:rsidRDefault="00106C11" w:rsidP="00106C11">
            <w:pPr>
              <w:spacing w:before="200" w:after="20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06C11">
              <w:rPr>
                <w:rFonts w:ascii="Arial" w:hAnsi="Arial" w:cs="Arial"/>
                <w:spacing w:val="-2"/>
                <w:sz w:val="20"/>
                <w:szCs w:val="20"/>
              </w:rPr>
              <w:t>I agree to my child undertaking a test for drugs if they are approached at this tournament.</w:t>
            </w:r>
          </w:p>
          <w:p w14:paraId="779F0927" w14:textId="77777777" w:rsidR="00106C11" w:rsidRPr="00426D00" w:rsidRDefault="00106C11" w:rsidP="002A1D2E">
            <w:pPr>
              <w:spacing w:before="200" w:after="10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06C11">
              <w:rPr>
                <w:rFonts w:ascii="Arial" w:hAnsi="Arial" w:cs="Arial"/>
                <w:spacing w:val="-2"/>
                <w:sz w:val="20"/>
                <w:szCs w:val="20"/>
              </w:rPr>
              <w:t>Signed: Parent/Guardian (delete as appropriate)</w:t>
            </w:r>
          </w:p>
        </w:tc>
      </w:tr>
    </w:tbl>
    <w:p w14:paraId="41B6DD62" w14:textId="6E174980" w:rsidR="0074179D" w:rsidRDefault="004A6E86" w:rsidP="00106C11">
      <w:pPr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br/>
      </w:r>
      <w:r w:rsidR="0074179D" w:rsidRPr="00060F3E">
        <w:rPr>
          <w:rFonts w:ascii="Arial" w:hAnsi="Arial" w:cs="Arial"/>
          <w:b/>
          <w:bCs/>
          <w:spacing w:val="-2"/>
          <w:sz w:val="20"/>
          <w:szCs w:val="20"/>
        </w:rPr>
        <w:t>Bow Type Key:</w:t>
      </w:r>
      <w:r w:rsidR="0074179D" w:rsidRPr="00060F3E">
        <w:rPr>
          <w:rFonts w:ascii="Arial" w:hAnsi="Arial" w:cs="Arial"/>
          <w:spacing w:val="-2"/>
          <w:sz w:val="20"/>
          <w:szCs w:val="20"/>
        </w:rPr>
        <w:t xml:space="preserve"> </w:t>
      </w:r>
      <w:r w:rsidR="003E16F3">
        <w:rPr>
          <w:rFonts w:ascii="Arial" w:hAnsi="Arial" w:cs="Arial"/>
          <w:spacing w:val="-2"/>
          <w:sz w:val="20"/>
          <w:szCs w:val="20"/>
        </w:rPr>
        <w:br/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BB</w:t>
      </w:r>
      <w:r w:rsidR="0074179D" w:rsidRPr="00060F3E">
        <w:rPr>
          <w:rFonts w:ascii="Arial" w:hAnsi="Arial" w:cs="Arial"/>
          <w:spacing w:val="-2"/>
          <w:sz w:val="20"/>
          <w:szCs w:val="20"/>
        </w:rPr>
        <w:t xml:space="preserve"> </w:t>
      </w:r>
      <w:r w:rsidR="0074179D">
        <w:rPr>
          <w:rFonts w:ascii="Arial" w:hAnsi="Arial" w:cs="Arial"/>
          <w:spacing w:val="-2"/>
          <w:sz w:val="20"/>
          <w:szCs w:val="20"/>
        </w:rPr>
        <w:t>=</w:t>
      </w:r>
      <w:r w:rsidR="0074179D" w:rsidRPr="00060F3E">
        <w:rPr>
          <w:rFonts w:ascii="Arial" w:hAnsi="Arial" w:cs="Arial"/>
          <w:spacing w:val="-2"/>
          <w:sz w:val="20"/>
          <w:szCs w:val="20"/>
        </w:rPr>
        <w:t xml:space="preserve"> Barebow</w:t>
      </w:r>
      <w:r w:rsidR="0074179D">
        <w:rPr>
          <w:rFonts w:ascii="Arial" w:hAnsi="Arial" w:cs="Arial"/>
          <w:spacing w:val="-2"/>
          <w:sz w:val="20"/>
          <w:szCs w:val="20"/>
        </w:rPr>
        <w:t xml:space="preserve">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Rec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Recurve (Freestyle),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Trad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Traditional,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CUL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Compound Unlimited,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CL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Compound Limited,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CBB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Compound Barebow,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LB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Longbow, </w:t>
      </w:r>
      <w:r w:rsidR="0074179D" w:rsidRPr="00426D00">
        <w:rPr>
          <w:rFonts w:ascii="Arial" w:hAnsi="Arial" w:cs="Arial"/>
          <w:b/>
          <w:bCs/>
          <w:spacing w:val="-2"/>
          <w:sz w:val="20"/>
          <w:szCs w:val="20"/>
        </w:rPr>
        <w:t>AFB</w:t>
      </w:r>
      <w:r w:rsidR="0074179D">
        <w:rPr>
          <w:rFonts w:ascii="Arial" w:hAnsi="Arial" w:cs="Arial"/>
          <w:spacing w:val="-2"/>
          <w:sz w:val="20"/>
          <w:szCs w:val="20"/>
        </w:rPr>
        <w:t xml:space="preserve"> = American Flat Bow</w:t>
      </w:r>
    </w:p>
    <w:p w14:paraId="79F634F4" w14:textId="77777777" w:rsidR="00644A24" w:rsidRDefault="00644A24" w:rsidP="00644A24">
      <w:pPr>
        <w:rPr>
          <w:rFonts w:ascii="Arial" w:hAnsi="Arial" w:cs="Arial"/>
          <w:spacing w:val="-2"/>
          <w:sz w:val="20"/>
          <w:szCs w:val="20"/>
        </w:rPr>
      </w:pPr>
    </w:p>
    <w:p w14:paraId="55E23B0B" w14:textId="77777777" w:rsidR="00644A24" w:rsidRDefault="00644A24" w:rsidP="00644A24">
      <w:pPr>
        <w:rPr>
          <w:rFonts w:ascii="Arial" w:hAnsi="Arial" w:cs="Arial"/>
          <w:spacing w:val="-2"/>
          <w:sz w:val="20"/>
          <w:szCs w:val="20"/>
        </w:rPr>
      </w:pPr>
      <w:r w:rsidRPr="00A026F5">
        <w:rPr>
          <w:rFonts w:ascii="Arial" w:hAnsi="Arial" w:cs="Arial"/>
          <w:b/>
          <w:bCs/>
          <w:spacing w:val="-2"/>
          <w:sz w:val="20"/>
          <w:szCs w:val="20"/>
        </w:rPr>
        <w:t>Privacy Notice: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3E16F3">
        <w:rPr>
          <w:rFonts w:ascii="Arial" w:hAnsi="Arial" w:cs="Arial"/>
          <w:spacing w:val="-2"/>
          <w:sz w:val="20"/>
          <w:szCs w:val="20"/>
        </w:rPr>
        <w:br/>
      </w:r>
      <w:r>
        <w:rPr>
          <w:rFonts w:ascii="Arial" w:hAnsi="Arial" w:cs="Arial"/>
          <w:spacing w:val="-2"/>
          <w:sz w:val="20"/>
          <w:szCs w:val="20"/>
        </w:rPr>
        <w:t>When you enter competitions, the following information may be collected</w:t>
      </w:r>
      <w:r w:rsidR="006A025D">
        <w:rPr>
          <w:rFonts w:ascii="Arial" w:hAnsi="Arial" w:cs="Arial"/>
          <w:spacing w:val="-2"/>
          <w:sz w:val="20"/>
          <w:szCs w:val="20"/>
        </w:rPr>
        <w:t xml:space="preserve"> and shared with tournament </w:t>
      </w:r>
      <w:proofErr w:type="spellStart"/>
      <w:r w:rsidR="006A025D">
        <w:rPr>
          <w:rFonts w:ascii="Arial" w:hAnsi="Arial" w:cs="Arial"/>
          <w:spacing w:val="-2"/>
          <w:sz w:val="20"/>
          <w:szCs w:val="20"/>
        </w:rPr>
        <w:t>organisers</w:t>
      </w:r>
      <w:proofErr w:type="spellEnd"/>
      <w:r w:rsidR="006A025D">
        <w:rPr>
          <w:rFonts w:ascii="Arial" w:hAnsi="Arial" w:cs="Arial"/>
          <w:spacing w:val="-2"/>
          <w:sz w:val="20"/>
          <w:szCs w:val="20"/>
        </w:rPr>
        <w:t xml:space="preserve">, scoring systems and other competitors, for example, target lists and results published. First </w:t>
      </w:r>
      <w:r w:rsidR="00A026F5">
        <w:rPr>
          <w:rFonts w:ascii="Arial" w:hAnsi="Arial" w:cs="Arial"/>
          <w:spacing w:val="-2"/>
          <w:sz w:val="20"/>
          <w:szCs w:val="20"/>
        </w:rPr>
        <w:t>N</w:t>
      </w:r>
      <w:r w:rsidR="006A025D">
        <w:rPr>
          <w:rFonts w:ascii="Arial" w:hAnsi="Arial" w:cs="Arial"/>
          <w:spacing w:val="-2"/>
          <w:sz w:val="20"/>
          <w:szCs w:val="20"/>
        </w:rPr>
        <w:t xml:space="preserve">ame, </w:t>
      </w:r>
      <w:r w:rsidR="00A026F5">
        <w:rPr>
          <w:rFonts w:ascii="Arial" w:hAnsi="Arial" w:cs="Arial"/>
          <w:spacing w:val="-2"/>
          <w:sz w:val="20"/>
          <w:szCs w:val="20"/>
        </w:rPr>
        <w:t>S</w:t>
      </w:r>
      <w:r w:rsidR="006A025D">
        <w:rPr>
          <w:rFonts w:ascii="Arial" w:hAnsi="Arial" w:cs="Arial"/>
          <w:spacing w:val="-2"/>
          <w:sz w:val="20"/>
          <w:szCs w:val="20"/>
        </w:rPr>
        <w:t xml:space="preserve">urname, </w:t>
      </w:r>
      <w:r w:rsidR="00A026F5">
        <w:rPr>
          <w:rFonts w:ascii="Arial" w:hAnsi="Arial" w:cs="Arial"/>
          <w:spacing w:val="-2"/>
          <w:sz w:val="20"/>
          <w:szCs w:val="20"/>
        </w:rPr>
        <w:t>G</w:t>
      </w:r>
      <w:r w:rsidR="006A025D">
        <w:rPr>
          <w:rFonts w:ascii="Arial" w:hAnsi="Arial" w:cs="Arial"/>
          <w:spacing w:val="-2"/>
          <w:sz w:val="20"/>
          <w:szCs w:val="20"/>
        </w:rPr>
        <w:t xml:space="preserve">ender, </w:t>
      </w:r>
      <w:r w:rsidR="00A026F5">
        <w:rPr>
          <w:rFonts w:ascii="Arial" w:hAnsi="Arial" w:cs="Arial"/>
          <w:spacing w:val="-2"/>
          <w:sz w:val="20"/>
          <w:szCs w:val="20"/>
        </w:rPr>
        <w:t>B</w:t>
      </w:r>
      <w:r w:rsidR="006A025D">
        <w:rPr>
          <w:rFonts w:ascii="Arial" w:hAnsi="Arial" w:cs="Arial"/>
          <w:spacing w:val="-2"/>
          <w:sz w:val="20"/>
          <w:szCs w:val="20"/>
        </w:rPr>
        <w:t xml:space="preserve">ow </w:t>
      </w:r>
      <w:r w:rsidR="00A026F5">
        <w:rPr>
          <w:rFonts w:ascii="Arial" w:hAnsi="Arial" w:cs="Arial"/>
          <w:spacing w:val="-2"/>
          <w:sz w:val="20"/>
          <w:szCs w:val="20"/>
        </w:rPr>
        <w:t>S</w:t>
      </w:r>
      <w:r w:rsidR="006A025D">
        <w:rPr>
          <w:rFonts w:ascii="Arial" w:hAnsi="Arial" w:cs="Arial"/>
          <w:spacing w:val="-2"/>
          <w:sz w:val="20"/>
          <w:szCs w:val="20"/>
        </w:rPr>
        <w:t xml:space="preserve">tyle, </w:t>
      </w:r>
      <w:r w:rsidR="00A026F5">
        <w:rPr>
          <w:rFonts w:ascii="Arial" w:hAnsi="Arial" w:cs="Arial"/>
          <w:spacing w:val="-2"/>
          <w:sz w:val="20"/>
          <w:szCs w:val="20"/>
        </w:rPr>
        <w:t>D</w:t>
      </w:r>
      <w:r w:rsidR="006A025D">
        <w:rPr>
          <w:rFonts w:ascii="Arial" w:hAnsi="Arial" w:cs="Arial"/>
          <w:spacing w:val="-2"/>
          <w:sz w:val="20"/>
          <w:szCs w:val="20"/>
        </w:rPr>
        <w:t xml:space="preserve">ate of </w:t>
      </w:r>
      <w:r w:rsidR="00A026F5">
        <w:rPr>
          <w:rFonts w:ascii="Arial" w:hAnsi="Arial" w:cs="Arial"/>
          <w:spacing w:val="-2"/>
          <w:sz w:val="20"/>
          <w:szCs w:val="20"/>
        </w:rPr>
        <w:t>B</w:t>
      </w:r>
      <w:r w:rsidR="006A025D">
        <w:rPr>
          <w:rFonts w:ascii="Arial" w:hAnsi="Arial" w:cs="Arial"/>
          <w:spacing w:val="-2"/>
          <w:sz w:val="20"/>
          <w:szCs w:val="20"/>
        </w:rPr>
        <w:t>irth</w:t>
      </w:r>
      <w:r w:rsidR="00A026F5">
        <w:rPr>
          <w:rFonts w:ascii="Arial" w:hAnsi="Arial" w:cs="Arial"/>
          <w:spacing w:val="-2"/>
          <w:sz w:val="20"/>
          <w:szCs w:val="20"/>
        </w:rPr>
        <w:t>/Age Category, Email, Address, Phone Number, Club (and ID), County (and ID), Region (and ID), Round (unless defined by age), Disabled (Y/N), Disability info.</w:t>
      </w:r>
    </w:p>
    <w:p w14:paraId="62AFDA3E" w14:textId="02E20342" w:rsidR="00B83191" w:rsidRPr="0074179D" w:rsidRDefault="00B83191" w:rsidP="00644A24">
      <w:pPr>
        <w:rPr>
          <w:rFonts w:ascii="Arial" w:hAnsi="Arial" w:cs="Arial"/>
          <w:spacing w:val="-2"/>
          <w:sz w:val="20"/>
          <w:szCs w:val="20"/>
        </w:rPr>
        <w:sectPr w:rsidR="00B83191" w:rsidRPr="0074179D" w:rsidSect="00426D0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spacing w:val="-2"/>
          <w:sz w:val="20"/>
          <w:szCs w:val="20"/>
        </w:rPr>
        <w:t>Due to the current situation with COVID-19, information may also be passed on for test and trace purposes only.</w:t>
      </w:r>
    </w:p>
    <w:p w14:paraId="6CDB0889" w14:textId="1857AA02" w:rsidR="00426D00" w:rsidRDefault="00426D00" w:rsidP="0074179D">
      <w:pPr>
        <w:rPr>
          <w:rFonts w:ascii="Arial" w:hAnsi="Arial" w:cs="Arial"/>
          <w:spacing w:val="-2"/>
          <w:sz w:val="20"/>
          <w:szCs w:val="20"/>
        </w:rPr>
      </w:pPr>
    </w:p>
    <w:p w14:paraId="099C411A" w14:textId="68B389A8" w:rsidR="003F3753" w:rsidRPr="003F3753" w:rsidRDefault="003F3753" w:rsidP="003F3753">
      <w:pPr>
        <w:ind w:right="968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Covid-19 Guidelines</w:t>
      </w:r>
    </w:p>
    <w:p w14:paraId="4B87E685" w14:textId="77777777" w:rsidR="003F3753" w:rsidRDefault="003F3753" w:rsidP="003F3753">
      <w:pPr>
        <w:ind w:left="851" w:right="968"/>
        <w:jc w:val="center"/>
        <w:rPr>
          <w:rFonts w:cstheme="minorHAnsi"/>
          <w:i/>
          <w:iCs/>
        </w:rPr>
      </w:pPr>
    </w:p>
    <w:p w14:paraId="0801981E" w14:textId="4A7A291C" w:rsidR="003F3753" w:rsidRPr="0026240B" w:rsidRDefault="003F3753" w:rsidP="003F3753">
      <w:pPr>
        <w:ind w:left="851" w:right="968"/>
        <w:jc w:val="center"/>
        <w:rPr>
          <w:rFonts w:cstheme="minorHAnsi"/>
          <w:i/>
          <w:iCs/>
        </w:rPr>
      </w:pPr>
      <w:r w:rsidRPr="0026240B">
        <w:rPr>
          <w:rFonts w:cstheme="minorHAnsi"/>
          <w:i/>
          <w:iCs/>
        </w:rPr>
        <w:t>Due to current Government and Archery GB guidelines, we are unable to run our field shoot as we normally would.</w:t>
      </w:r>
    </w:p>
    <w:p w14:paraId="4035752A" w14:textId="77777777" w:rsidR="003F3753" w:rsidRPr="0026240B" w:rsidRDefault="003F3753" w:rsidP="003F3753">
      <w:pPr>
        <w:ind w:left="851" w:right="968"/>
        <w:jc w:val="center"/>
        <w:rPr>
          <w:rFonts w:cstheme="minorHAnsi"/>
          <w:b/>
          <w:bCs/>
          <w:i/>
          <w:iCs/>
        </w:rPr>
      </w:pPr>
      <w:r w:rsidRPr="0026240B">
        <w:rPr>
          <w:rFonts w:cstheme="minorHAnsi"/>
          <w:b/>
          <w:bCs/>
          <w:i/>
          <w:iCs/>
        </w:rPr>
        <w:t>Archers must respect social distancing, hygiene measures and rules as described below, and must avoid gathering in groups of more than six people</w:t>
      </w:r>
      <w:r w:rsidRPr="0026240B">
        <w:rPr>
          <w:rFonts w:cstheme="minorHAnsi"/>
          <w:b/>
          <w:bCs/>
          <w:i/>
          <w:iCs/>
        </w:rPr>
        <w:br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CCECFF"/>
        <w:tblLook w:val="01E0" w:firstRow="1" w:lastRow="1" w:firstColumn="1" w:lastColumn="1" w:noHBand="0" w:noVBand="0"/>
      </w:tblPr>
      <w:tblGrid>
        <w:gridCol w:w="5088"/>
        <w:gridCol w:w="5348"/>
      </w:tblGrid>
      <w:tr w:rsidR="003F3753" w:rsidRPr="0026240B" w14:paraId="5A606CAC" w14:textId="77777777" w:rsidTr="003B2336">
        <w:trPr>
          <w:trHeight w:val="284"/>
        </w:trPr>
        <w:tc>
          <w:tcPr>
            <w:tcW w:w="10436" w:type="dxa"/>
            <w:gridSpan w:val="2"/>
            <w:shd w:val="clear" w:color="auto" w:fill="CCECFF"/>
            <w:vAlign w:val="center"/>
          </w:tcPr>
          <w:p w14:paraId="5DDCA3EC" w14:textId="77777777" w:rsidR="003F3753" w:rsidRPr="0026240B" w:rsidRDefault="003F3753" w:rsidP="003B2336">
            <w:pPr>
              <w:jc w:val="center"/>
              <w:rPr>
                <w:rFonts w:cstheme="minorHAnsi"/>
                <w:i/>
                <w:iCs/>
              </w:rPr>
            </w:pPr>
            <w:r w:rsidRPr="0026240B">
              <w:rPr>
                <w:rFonts w:cstheme="minorHAnsi"/>
                <w:b/>
              </w:rPr>
              <w:t>Before</w:t>
            </w:r>
            <w:r w:rsidRPr="0026240B">
              <w:rPr>
                <w:rFonts w:cstheme="minorHAnsi"/>
                <w:b/>
              </w:rPr>
              <w:br/>
            </w:r>
            <w:r w:rsidRPr="0026240B">
              <w:rPr>
                <w:rFonts w:cstheme="minorHAnsi"/>
                <w:i/>
                <w:iCs/>
              </w:rPr>
              <w:t>You will be sent your shooting groups and arrival time via email</w:t>
            </w:r>
          </w:p>
          <w:p w14:paraId="74898280" w14:textId="77777777" w:rsidR="003F3753" w:rsidRPr="0026240B" w:rsidRDefault="003F3753" w:rsidP="003B2336">
            <w:pPr>
              <w:jc w:val="center"/>
              <w:rPr>
                <w:rFonts w:cstheme="minorHAnsi"/>
                <w:b/>
              </w:rPr>
            </w:pPr>
            <w:r w:rsidRPr="0026240B">
              <w:rPr>
                <w:rFonts w:cstheme="minorHAnsi"/>
                <w:i/>
                <w:iCs/>
              </w:rPr>
              <w:t>Marshals will be on hand to direct you through arrival and registration</w:t>
            </w:r>
          </w:p>
        </w:tc>
      </w:tr>
      <w:tr w:rsidR="003F3753" w:rsidRPr="0026240B" w14:paraId="283F2534" w14:textId="77777777" w:rsidTr="003B2336">
        <w:trPr>
          <w:trHeight w:val="284"/>
        </w:trPr>
        <w:tc>
          <w:tcPr>
            <w:tcW w:w="5088" w:type="dxa"/>
            <w:shd w:val="clear" w:color="auto" w:fill="CCECFF"/>
            <w:vAlign w:val="center"/>
          </w:tcPr>
          <w:p w14:paraId="4035EC35" w14:textId="77777777" w:rsidR="003F3753" w:rsidRPr="0026240B" w:rsidRDefault="003F3753" w:rsidP="003B2336">
            <w:pPr>
              <w:ind w:left="163" w:right="968"/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Arrival</w:t>
            </w:r>
          </w:p>
          <w:p w14:paraId="6FB39268" w14:textId="77777777" w:rsidR="003F3753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marshal will greet you and screen you in your car.</w:t>
            </w:r>
          </w:p>
          <w:p w14:paraId="570481DC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to parking up in the nearest space.</w:t>
            </w:r>
          </w:p>
          <w:p w14:paraId="62F6CC48" w14:textId="77777777" w:rsidR="003F3753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Set-up your equipment</w:t>
            </w:r>
            <w:r>
              <w:rPr>
                <w:rFonts w:asciiTheme="minorHAnsi" w:hAnsiTheme="minorHAnsi" w:cstheme="minorHAnsi"/>
              </w:rPr>
              <w:t xml:space="preserve"> at your car but please remain at your car until your allotted time.</w:t>
            </w:r>
          </w:p>
          <w:p w14:paraId="3107CD8F" w14:textId="77777777" w:rsidR="003F3753" w:rsidRPr="00C403C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your allotted time you may make your way down to base camp for registration.</w:t>
            </w:r>
          </w:p>
        </w:tc>
        <w:tc>
          <w:tcPr>
            <w:tcW w:w="5348" w:type="dxa"/>
            <w:shd w:val="clear" w:color="auto" w:fill="CCECFF"/>
          </w:tcPr>
          <w:p w14:paraId="1365B3E7" w14:textId="77777777" w:rsidR="003F3753" w:rsidRPr="0026240B" w:rsidRDefault="003F3753" w:rsidP="003B2336">
            <w:pPr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Registration</w:t>
            </w:r>
          </w:p>
          <w:p w14:paraId="3FB36D4D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Proceed immediately to register when you arrive in base camp</w:t>
            </w:r>
          </w:p>
          <w:p w14:paraId="6174E848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Collect your scorecards from the table</w:t>
            </w:r>
          </w:p>
          <w:p w14:paraId="5CFFECAB" w14:textId="77777777" w:rsidR="003F3753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A judge will visually inspect your equipment</w:t>
            </w:r>
          </w:p>
          <w:p w14:paraId="61274625" w14:textId="77777777" w:rsidR="003F3753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Proceed to your </w:t>
            </w:r>
            <w:proofErr w:type="gramStart"/>
            <w:r>
              <w:rPr>
                <w:rFonts w:asciiTheme="minorHAnsi" w:hAnsiTheme="minorHAnsi" w:cstheme="minorHAnsi"/>
              </w:rPr>
              <w:t>warm up</w:t>
            </w:r>
            <w:proofErr w:type="gramEnd"/>
            <w:r>
              <w:rPr>
                <w:rFonts w:asciiTheme="minorHAnsi" w:hAnsiTheme="minorHAnsi" w:cstheme="minorHAnsi"/>
              </w:rPr>
              <w:t xml:space="preserve"> targets – this time will limited </w:t>
            </w:r>
          </w:p>
          <w:p w14:paraId="3ABAD41B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have sight marks before you arrive!</w:t>
            </w:r>
          </w:p>
          <w:p w14:paraId="2C67E168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your start time, a marshal will lead y</w:t>
            </w:r>
            <w:r w:rsidRPr="0026240B">
              <w:rPr>
                <w:rFonts w:asciiTheme="minorHAnsi" w:hAnsiTheme="minorHAnsi" w:cstheme="minorHAnsi"/>
              </w:rPr>
              <w:t>our group will be told when to approach target 1</w:t>
            </w:r>
          </w:p>
        </w:tc>
      </w:tr>
      <w:tr w:rsidR="003F3753" w:rsidRPr="0026240B" w14:paraId="53C6058A" w14:textId="77777777" w:rsidTr="003B2336">
        <w:trPr>
          <w:trHeight w:val="284"/>
        </w:trPr>
        <w:tc>
          <w:tcPr>
            <w:tcW w:w="10436" w:type="dxa"/>
            <w:gridSpan w:val="2"/>
            <w:shd w:val="clear" w:color="auto" w:fill="CCECFF"/>
            <w:vAlign w:val="center"/>
          </w:tcPr>
          <w:p w14:paraId="19830E3D" w14:textId="77777777" w:rsidR="003F3753" w:rsidRPr="0026240B" w:rsidRDefault="003F3753" w:rsidP="003B2336">
            <w:pPr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Shooting</w:t>
            </w:r>
            <w:r w:rsidRPr="0026240B">
              <w:rPr>
                <w:rFonts w:cstheme="minorHAnsi"/>
                <w:b/>
                <w:bCs/>
              </w:rPr>
              <w:br/>
            </w:r>
            <w:r w:rsidRPr="0026240B">
              <w:rPr>
                <w:rFonts w:cstheme="minorHAnsi"/>
                <w:i/>
                <w:iCs/>
              </w:rPr>
              <w:t>All normal field archery rules apply, if you have any queries, please contact TO ahead of time</w:t>
            </w:r>
          </w:p>
        </w:tc>
      </w:tr>
      <w:tr w:rsidR="003F3753" w:rsidRPr="0026240B" w14:paraId="752F448E" w14:textId="77777777" w:rsidTr="003B2336">
        <w:trPr>
          <w:trHeight w:val="284"/>
        </w:trPr>
        <w:tc>
          <w:tcPr>
            <w:tcW w:w="5088" w:type="dxa"/>
            <w:shd w:val="clear" w:color="auto" w:fill="CCECFF"/>
            <w:vAlign w:val="center"/>
          </w:tcPr>
          <w:p w14:paraId="6ECF4EA1" w14:textId="77777777" w:rsidR="003F3753" w:rsidRPr="0026240B" w:rsidRDefault="003F3753" w:rsidP="003B2336">
            <w:pPr>
              <w:ind w:left="163" w:right="968"/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Shooting</w:t>
            </w:r>
          </w:p>
          <w:p w14:paraId="22086BFA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Archers will shoot as normal, respecting social distancing rules</w:t>
            </w:r>
          </w:p>
          <w:p w14:paraId="38232878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 xml:space="preserve">Targets </w:t>
            </w:r>
            <w:r>
              <w:rPr>
                <w:rFonts w:asciiTheme="minorHAnsi" w:hAnsiTheme="minorHAnsi" w:cstheme="minorHAnsi"/>
              </w:rPr>
              <w:t>will be single pegged with archers shooting singularly</w:t>
            </w:r>
          </w:p>
          <w:p w14:paraId="37D4447C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Archers will pull their own arrows, using foot or knee against the target for leverage</w:t>
            </w:r>
          </w:p>
          <w:p w14:paraId="6554080F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Arrow hole should not be marked</w:t>
            </w:r>
          </w:p>
          <w:p w14:paraId="63C61E6F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Line cutters should be decided by group</w:t>
            </w:r>
          </w:p>
        </w:tc>
        <w:tc>
          <w:tcPr>
            <w:tcW w:w="5348" w:type="dxa"/>
            <w:shd w:val="clear" w:color="auto" w:fill="CCECFF"/>
          </w:tcPr>
          <w:p w14:paraId="428A733F" w14:textId="77777777" w:rsidR="003F3753" w:rsidRPr="0026240B" w:rsidRDefault="003F3753" w:rsidP="003B2336">
            <w:pPr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Course</w:t>
            </w:r>
          </w:p>
          <w:p w14:paraId="54741971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Groups should maintain distance between the group ahead and the group behind</w:t>
            </w:r>
          </w:p>
          <w:p w14:paraId="0500F0ED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No “catching up” allowed</w:t>
            </w:r>
          </w:p>
          <w:p w14:paraId="102764A8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Judges will be available as normal on the course, and will take notes on score card issues (rather than sign cards)</w:t>
            </w:r>
          </w:p>
          <w:p w14:paraId="524D291E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Please respect other archers in their desire to maintain social distancing</w:t>
            </w:r>
          </w:p>
        </w:tc>
      </w:tr>
      <w:tr w:rsidR="003F3753" w:rsidRPr="0026240B" w14:paraId="733F7A9C" w14:textId="77777777" w:rsidTr="003B2336">
        <w:trPr>
          <w:trHeight w:val="284"/>
        </w:trPr>
        <w:tc>
          <w:tcPr>
            <w:tcW w:w="10436" w:type="dxa"/>
            <w:gridSpan w:val="2"/>
            <w:shd w:val="clear" w:color="auto" w:fill="CCECFF"/>
            <w:vAlign w:val="center"/>
          </w:tcPr>
          <w:p w14:paraId="3165E191" w14:textId="77777777" w:rsidR="003F3753" w:rsidRPr="0026240B" w:rsidRDefault="003F3753" w:rsidP="003B2336">
            <w:pPr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Facilities &amp; Finishing</w:t>
            </w:r>
          </w:p>
          <w:p w14:paraId="2C8B3365" w14:textId="77777777" w:rsidR="003F3753" w:rsidRPr="0026240B" w:rsidRDefault="003F3753" w:rsidP="003B2336">
            <w:pPr>
              <w:jc w:val="center"/>
              <w:rPr>
                <w:rFonts w:cstheme="minorHAnsi"/>
                <w:i/>
                <w:iCs/>
              </w:rPr>
            </w:pPr>
            <w:r w:rsidRPr="0026240B">
              <w:rPr>
                <w:rFonts w:cstheme="minorHAnsi"/>
                <w:i/>
                <w:iCs/>
              </w:rPr>
              <w:t xml:space="preserve">We need to discourage </w:t>
            </w:r>
            <w:proofErr w:type="spellStart"/>
            <w:r w:rsidRPr="0026240B">
              <w:rPr>
                <w:rFonts w:cstheme="minorHAnsi"/>
                <w:i/>
                <w:iCs/>
              </w:rPr>
              <w:t>socialising</w:t>
            </w:r>
            <w:proofErr w:type="spellEnd"/>
            <w:r w:rsidRPr="0026240B">
              <w:rPr>
                <w:rFonts w:cstheme="minorHAnsi"/>
                <w:i/>
                <w:iCs/>
              </w:rPr>
              <w:t xml:space="preserve"> – sorry - there will be a next time if we do this right!</w:t>
            </w:r>
          </w:p>
        </w:tc>
      </w:tr>
      <w:tr w:rsidR="003F3753" w:rsidRPr="0026240B" w14:paraId="11454794" w14:textId="77777777" w:rsidTr="003B2336">
        <w:trPr>
          <w:trHeight w:val="284"/>
        </w:trPr>
        <w:tc>
          <w:tcPr>
            <w:tcW w:w="5088" w:type="dxa"/>
            <w:shd w:val="clear" w:color="auto" w:fill="CCECFF"/>
          </w:tcPr>
          <w:p w14:paraId="654FB977" w14:textId="77777777" w:rsidR="003F3753" w:rsidRPr="0026240B" w:rsidRDefault="003F3753" w:rsidP="003B2336">
            <w:pPr>
              <w:ind w:left="163" w:right="968"/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Facilities</w:t>
            </w:r>
          </w:p>
          <w:p w14:paraId="3E8B01BE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Toilets:  Archers will be asked to wipe touch points after use</w:t>
            </w:r>
          </w:p>
          <w:p w14:paraId="75CEA4FF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Hand washing facilities will be available</w:t>
            </w:r>
          </w:p>
          <w:p w14:paraId="139CB5B6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Controlled refill of water bottles will be allowed</w:t>
            </w:r>
          </w:p>
          <w:p w14:paraId="7DF3D052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 xml:space="preserve">Archers must bring all food &amp; drink they </w:t>
            </w:r>
            <w:proofErr w:type="gramStart"/>
            <w:r w:rsidRPr="0026240B">
              <w:rPr>
                <w:rFonts w:asciiTheme="minorHAnsi" w:hAnsiTheme="minorHAnsi" w:cstheme="minorHAnsi"/>
              </w:rPr>
              <w:t>require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>
              <w:rPr>
                <w:rFonts w:asciiTheme="minorHAnsi" w:hAnsiTheme="minorHAnsi" w:cstheme="minorHAnsi"/>
              </w:rPr>
              <w:t xml:space="preserve"> the kitchen will provisionally be open tbc.</w:t>
            </w:r>
          </w:p>
          <w:p w14:paraId="0D8BC564" w14:textId="77777777" w:rsidR="003F3753" w:rsidRPr="0026240B" w:rsidRDefault="003F3753" w:rsidP="003F3753">
            <w:pPr>
              <w:pStyle w:val="ListParagraph"/>
              <w:numPr>
                <w:ilvl w:val="0"/>
                <w:numId w:val="1"/>
              </w:numPr>
              <w:ind w:left="446" w:right="176" w:hanging="284"/>
              <w:rPr>
                <w:rFonts w:asciiTheme="minorHAnsi" w:hAnsiTheme="minorHAnsi" w:cstheme="minorHAnsi"/>
                <w:b/>
                <w:bCs/>
              </w:rPr>
            </w:pPr>
            <w:r w:rsidRPr="0026240B">
              <w:rPr>
                <w:rFonts w:asciiTheme="minorHAnsi" w:hAnsiTheme="minorHAnsi" w:cstheme="minorHAnsi"/>
                <w:b/>
                <w:bCs/>
              </w:rPr>
              <w:t>Archers should bring hand gel, and any other PPE that they feel they might need</w:t>
            </w:r>
          </w:p>
          <w:p w14:paraId="46203A83" w14:textId="77777777" w:rsidR="003F3753" w:rsidRPr="0026240B" w:rsidRDefault="003F3753" w:rsidP="003B2336">
            <w:pPr>
              <w:ind w:right="968"/>
              <w:rPr>
                <w:rFonts w:cstheme="minorHAnsi"/>
                <w:b/>
                <w:bCs/>
              </w:rPr>
            </w:pPr>
          </w:p>
        </w:tc>
        <w:tc>
          <w:tcPr>
            <w:tcW w:w="5348" w:type="dxa"/>
            <w:shd w:val="clear" w:color="auto" w:fill="CCECFF"/>
          </w:tcPr>
          <w:p w14:paraId="5D717B5F" w14:textId="77777777" w:rsidR="003F3753" w:rsidRPr="0026240B" w:rsidRDefault="003F3753" w:rsidP="003B2336">
            <w:pPr>
              <w:jc w:val="center"/>
              <w:rPr>
                <w:rFonts w:cstheme="minorHAnsi"/>
                <w:b/>
                <w:bCs/>
              </w:rPr>
            </w:pPr>
            <w:r w:rsidRPr="0026240B">
              <w:rPr>
                <w:rFonts w:cstheme="minorHAnsi"/>
                <w:b/>
                <w:bCs/>
              </w:rPr>
              <w:t>Finish</w:t>
            </w:r>
          </w:p>
          <w:p w14:paraId="6596C5CC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 xml:space="preserve">When leaving </w:t>
            </w:r>
            <w:r>
              <w:rPr>
                <w:rFonts w:asciiTheme="minorHAnsi" w:hAnsiTheme="minorHAnsi" w:cstheme="minorHAnsi"/>
              </w:rPr>
              <w:t>your final target</w:t>
            </w:r>
            <w:r w:rsidRPr="0026240B">
              <w:rPr>
                <w:rFonts w:asciiTheme="minorHAnsi" w:hAnsiTheme="minorHAnsi" w:cstheme="minorHAnsi"/>
              </w:rPr>
              <w:t>, groups should complete score cards as quickly as possible, and place in the marked box in the registration area</w:t>
            </w:r>
            <w:r w:rsidRPr="0026240B">
              <w:rPr>
                <w:rFonts w:asciiTheme="minorHAnsi" w:hAnsiTheme="minorHAnsi" w:cstheme="minorHAnsi"/>
              </w:rPr>
              <w:br/>
            </w:r>
          </w:p>
          <w:p w14:paraId="642F1E97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  <w:b/>
                <w:bCs/>
              </w:rPr>
            </w:pPr>
            <w:r w:rsidRPr="0026240B">
              <w:rPr>
                <w:rFonts w:asciiTheme="minorHAnsi" w:hAnsiTheme="minorHAnsi" w:cstheme="minorHAnsi"/>
                <w:b/>
                <w:bCs/>
              </w:rPr>
              <w:t xml:space="preserve">Groups must then pack up and leave the </w:t>
            </w:r>
            <w:r>
              <w:rPr>
                <w:rFonts w:asciiTheme="minorHAnsi" w:hAnsiTheme="minorHAnsi" w:cstheme="minorHAnsi"/>
                <w:b/>
                <w:bCs/>
              </w:rPr>
              <w:t>wood</w:t>
            </w:r>
            <w:r w:rsidRPr="0026240B">
              <w:rPr>
                <w:rFonts w:asciiTheme="minorHAnsi" w:hAnsiTheme="minorHAnsi" w:cstheme="minorHAnsi"/>
                <w:b/>
                <w:bCs/>
              </w:rPr>
              <w:br/>
            </w:r>
          </w:p>
          <w:p w14:paraId="7EB56DE1" w14:textId="77777777" w:rsidR="003F3753" w:rsidRPr="0026240B" w:rsidRDefault="003F3753" w:rsidP="003F3753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Theme="minorHAnsi" w:hAnsiTheme="minorHAnsi" w:cstheme="minorHAnsi"/>
              </w:rPr>
            </w:pPr>
            <w:r w:rsidRPr="0026240B">
              <w:rPr>
                <w:rFonts w:asciiTheme="minorHAnsi" w:hAnsiTheme="minorHAnsi" w:cstheme="minorHAnsi"/>
              </w:rPr>
              <w:t>Scores will be made available online</w:t>
            </w:r>
          </w:p>
        </w:tc>
      </w:tr>
    </w:tbl>
    <w:p w14:paraId="29D7AF8A" w14:textId="77777777" w:rsidR="003F3753" w:rsidRDefault="003F3753" w:rsidP="003F3753">
      <w:pPr>
        <w:ind w:left="851" w:right="968"/>
        <w:jc w:val="center"/>
        <w:rPr>
          <w:rFonts w:cstheme="minorHAnsi"/>
          <w:i/>
          <w:iCs/>
        </w:rPr>
      </w:pPr>
      <w:r w:rsidRPr="0026240B">
        <w:rPr>
          <w:rFonts w:cstheme="minorHAnsi"/>
          <w:i/>
          <w:iCs/>
        </w:rPr>
        <w:t>Please see event details on our website and shoot prospectus for “standard” instructions.</w:t>
      </w:r>
    </w:p>
    <w:p w14:paraId="7621C14D" w14:textId="77777777" w:rsidR="003F3753" w:rsidRPr="00060F3E" w:rsidRDefault="003F3753" w:rsidP="0074179D">
      <w:pPr>
        <w:rPr>
          <w:rFonts w:ascii="Arial" w:hAnsi="Arial" w:cs="Arial"/>
          <w:spacing w:val="-2"/>
          <w:sz w:val="20"/>
          <w:szCs w:val="20"/>
        </w:rPr>
      </w:pPr>
    </w:p>
    <w:sectPr w:rsidR="003F3753" w:rsidRPr="00060F3E" w:rsidSect="004A6E8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318"/>
    <w:multiLevelType w:val="hybridMultilevel"/>
    <w:tmpl w:val="70282310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41ED5E45"/>
    <w:multiLevelType w:val="hybridMultilevel"/>
    <w:tmpl w:val="906C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53"/>
    <w:rsid w:val="00057565"/>
    <w:rsid w:val="00060F3E"/>
    <w:rsid w:val="000B015D"/>
    <w:rsid w:val="00106C11"/>
    <w:rsid w:val="001348CC"/>
    <w:rsid w:val="0017585B"/>
    <w:rsid w:val="001C4759"/>
    <w:rsid w:val="00246626"/>
    <w:rsid w:val="002A1D2E"/>
    <w:rsid w:val="002A2453"/>
    <w:rsid w:val="002B4676"/>
    <w:rsid w:val="0039790D"/>
    <w:rsid w:val="003E16F3"/>
    <w:rsid w:val="003F3753"/>
    <w:rsid w:val="00426D00"/>
    <w:rsid w:val="00472708"/>
    <w:rsid w:val="004756D6"/>
    <w:rsid w:val="004A6E86"/>
    <w:rsid w:val="005D371E"/>
    <w:rsid w:val="006146E1"/>
    <w:rsid w:val="00644A24"/>
    <w:rsid w:val="00654411"/>
    <w:rsid w:val="00665BB8"/>
    <w:rsid w:val="006764AE"/>
    <w:rsid w:val="006A025D"/>
    <w:rsid w:val="006B7904"/>
    <w:rsid w:val="00716561"/>
    <w:rsid w:val="0074179D"/>
    <w:rsid w:val="00762402"/>
    <w:rsid w:val="007A229A"/>
    <w:rsid w:val="008176A3"/>
    <w:rsid w:val="00841013"/>
    <w:rsid w:val="008C6A60"/>
    <w:rsid w:val="0091799F"/>
    <w:rsid w:val="00991F84"/>
    <w:rsid w:val="009959C3"/>
    <w:rsid w:val="009A4539"/>
    <w:rsid w:val="009F2A7B"/>
    <w:rsid w:val="00A026F5"/>
    <w:rsid w:val="00A36744"/>
    <w:rsid w:val="00A760E4"/>
    <w:rsid w:val="00B83191"/>
    <w:rsid w:val="00BD5410"/>
    <w:rsid w:val="00BD774B"/>
    <w:rsid w:val="00D029C6"/>
    <w:rsid w:val="00DA2F78"/>
    <w:rsid w:val="00DB2131"/>
    <w:rsid w:val="00E45916"/>
    <w:rsid w:val="00E663E9"/>
    <w:rsid w:val="00E75A58"/>
    <w:rsid w:val="00EB1F2D"/>
    <w:rsid w:val="00FA50FE"/>
    <w:rsid w:val="00FC2266"/>
    <w:rsid w:val="00FC6901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4D98"/>
  <w15:chartTrackingRefBased/>
  <w15:docId w15:val="{CB19AD2B-FF27-4146-A834-024D33B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5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A2453"/>
    <w:pPr>
      <w:spacing w:before="29"/>
      <w:ind w:hanging="708"/>
      <w:outlineLvl w:val="0"/>
    </w:pPr>
    <w:rPr>
      <w:rFonts w:ascii="Verdana" w:eastAsia="Verdana" w:hAnsi="Verdana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2A2453"/>
    <w:pPr>
      <w:ind w:left="100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453"/>
    <w:rPr>
      <w:rFonts w:ascii="Verdana" w:eastAsia="Verdana" w:hAnsi="Verdana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2453"/>
    <w:rPr>
      <w:rFonts w:ascii="Verdana" w:eastAsia="Verdana" w:hAnsi="Verdan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2453"/>
    <w:pPr>
      <w:ind w:left="10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2453"/>
    <w:rPr>
      <w:rFonts w:ascii="Verdana" w:eastAsia="Verdana" w:hAnsi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A2453"/>
  </w:style>
  <w:style w:type="paragraph" w:customStyle="1" w:styleId="Default">
    <w:name w:val="Default"/>
    <w:rsid w:val="002A2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2A2453"/>
    <w:rPr>
      <w:color w:val="0000FF"/>
      <w:u w:val="single"/>
    </w:rPr>
  </w:style>
  <w:style w:type="table" w:styleId="TableGrid">
    <w:name w:val="Table Grid"/>
    <w:basedOn w:val="TableNormal"/>
    <w:uiPriority w:val="39"/>
    <w:rsid w:val="00F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4591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F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F8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84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31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3753"/>
    <w:pPr>
      <w:spacing w:before="60" w:after="120"/>
      <w:ind w:left="720"/>
      <w:contextualSpacing/>
    </w:pPr>
    <w:rPr>
      <w:rFonts w:ascii="Tahoma" w:eastAsia="Calibri" w:hAnsi="Tahom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campsite.co.uk/si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yaa-and-ncas-and-the-joyce-kiddy-memorial-field-competition-tickets-117436586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sitengland.com/find-accommodation-and-places-stay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D</dc:creator>
  <cp:keywords/>
  <dc:description/>
  <cp:lastModifiedBy>Emma Birch</cp:lastModifiedBy>
  <cp:revision>4</cp:revision>
  <cp:lastPrinted>2019-06-02T17:50:00Z</cp:lastPrinted>
  <dcterms:created xsi:type="dcterms:W3CDTF">2020-08-18T17:53:00Z</dcterms:created>
  <dcterms:modified xsi:type="dcterms:W3CDTF">2020-08-18T17:58:00Z</dcterms:modified>
</cp:coreProperties>
</file>